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73" w:rsidRDefault="00D46473" w:rsidP="00D46473">
      <w:pPr>
        <w:pStyle w:val="NoSpacing"/>
        <w:jc w:val="center"/>
        <w:rPr>
          <w:rFonts w:ascii="Times New Roman" w:hAnsi="Times New Roman" w:cs="Times New Roman"/>
          <w:b/>
          <w:sz w:val="28"/>
          <w:szCs w:val="28"/>
        </w:rPr>
      </w:pPr>
    </w:p>
    <w:p w:rsidR="00D46473" w:rsidRDefault="00D46473" w:rsidP="00D46473">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D46473" w:rsidRDefault="00D46473" w:rsidP="00D46473">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D46473" w:rsidRDefault="00D46473" w:rsidP="00D46473">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D46473" w:rsidRDefault="00D46473" w:rsidP="00D46473">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D46473" w:rsidRDefault="00D46473" w:rsidP="00D46473">
      <w:pPr>
        <w:pStyle w:val="NoSpacing"/>
        <w:jc w:val="center"/>
        <w:rPr>
          <w:rFonts w:ascii="Times New Roman" w:hAnsi="Times New Roman" w:cs="Times New Roman"/>
          <w:b/>
          <w:sz w:val="28"/>
          <w:szCs w:val="28"/>
        </w:rPr>
      </w:pPr>
    </w:p>
    <w:p w:rsidR="00D46473" w:rsidRDefault="00D46473" w:rsidP="00D46473">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34/2019</w:t>
      </w:r>
    </w:p>
    <w:p w:rsidR="00D46473" w:rsidRDefault="00D46473" w:rsidP="00D4647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25.06.2019</w:t>
      </w:r>
    </w:p>
    <w:p w:rsidR="00D46473" w:rsidRDefault="00D46473" w:rsidP="00D4647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22.08.2019</w:t>
      </w:r>
    </w:p>
    <w:p w:rsidR="00D46473" w:rsidRDefault="00D46473" w:rsidP="00D4647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02.09.2019</w:t>
      </w:r>
    </w:p>
    <w:p w:rsidR="00D46473" w:rsidRDefault="00D46473" w:rsidP="00D46473">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D46473" w:rsidRDefault="00D46473" w:rsidP="00D46473">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D46473" w:rsidRDefault="00D46473" w:rsidP="00D46473">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Jagdish Rice Mills,</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Mohkam Arian Road,</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Jalalabad (W), Distt. Fazilka.</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46473" w:rsidRDefault="00D46473" w:rsidP="00D46473">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...Petitioner</w:t>
      </w:r>
    </w:p>
    <w:p w:rsidR="00D46473" w:rsidRDefault="00D46473" w:rsidP="00D46473">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D46473" w:rsidRDefault="00D46473" w:rsidP="00D46473">
      <w:pPr>
        <w:pStyle w:val="NoSpacing"/>
        <w:ind w:left="2160"/>
        <w:jc w:val="both"/>
        <w:rPr>
          <w:rFonts w:ascii="Times New Roman" w:hAnsi="Times New Roman" w:cs="Times New Roman"/>
          <w:sz w:val="28"/>
          <w:szCs w:val="28"/>
        </w:rPr>
      </w:pPr>
      <w:r>
        <w:rPr>
          <w:rFonts w:ascii="Times New Roman" w:hAnsi="Times New Roman" w:cs="Times New Roman"/>
          <w:sz w:val="28"/>
          <w:szCs w:val="28"/>
        </w:rPr>
        <w:t>DS, Division,</w:t>
      </w:r>
    </w:p>
    <w:p w:rsidR="00D46473" w:rsidRDefault="00D46473" w:rsidP="00D46473">
      <w:pPr>
        <w:pStyle w:val="NoSpacing"/>
        <w:ind w:left="2160"/>
        <w:jc w:val="both"/>
        <w:rPr>
          <w:rFonts w:ascii="Times New Roman" w:hAnsi="Times New Roman" w:cs="Times New Roman"/>
          <w:sz w:val="28"/>
          <w:szCs w:val="28"/>
        </w:rPr>
      </w:pPr>
      <w:r>
        <w:rPr>
          <w:rFonts w:ascii="Times New Roman" w:hAnsi="Times New Roman" w:cs="Times New Roman"/>
          <w:sz w:val="28"/>
          <w:szCs w:val="28"/>
        </w:rPr>
        <w:t>PSPCL, Jalalabad</w:t>
      </w:r>
    </w:p>
    <w:p w:rsidR="00D46473" w:rsidRDefault="00D46473" w:rsidP="00D46473">
      <w:pPr>
        <w:pStyle w:val="NoSpacing"/>
        <w:ind w:left="2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D46473" w:rsidRDefault="00D46473" w:rsidP="00D46473">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Budh Ram Jindal , </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Sh. Davinder Singh</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w:t>
      </w:r>
      <w:r>
        <w:rPr>
          <w:rFonts w:ascii="Times New Roman" w:hAnsi="Times New Roman" w:cs="Times New Roman"/>
          <w:sz w:val="28"/>
          <w:szCs w:val="28"/>
        </w:rPr>
        <w:tab/>
        <w:t xml:space="preserve">Sh. Ashok kumar </w:t>
      </w:r>
    </w:p>
    <w:p w:rsidR="00D46473" w:rsidRDefault="00D46473" w:rsidP="00D4647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Petitioner’s Representative (PR)</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 Kuldeep Verma,</w:t>
      </w:r>
    </w:p>
    <w:p w:rsidR="00D46473" w:rsidRDefault="00D46473" w:rsidP="00D4647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D46473" w:rsidRDefault="00D46473" w:rsidP="00D46473">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DS Division, PSPCL, Jalalabad. </w:t>
      </w:r>
    </w:p>
    <w:p w:rsidR="00D46473" w:rsidRDefault="00D46473" w:rsidP="00D46473">
      <w:pPr>
        <w:pStyle w:val="NoSpacing"/>
        <w:jc w:val="both"/>
        <w:rPr>
          <w:rFonts w:ascii="Times New Roman" w:hAnsi="Times New Roman" w:cs="Times New Roman"/>
          <w:sz w:val="28"/>
          <w:szCs w:val="28"/>
        </w:rPr>
      </w:pPr>
    </w:p>
    <w:p w:rsidR="00D46473" w:rsidRDefault="00D46473" w:rsidP="00D46473">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  Before me for consideration is an Appeal preferred by the Petitioner against the decision dated 30.05.2019 in Case No. CGP-65 of 2019 of the Consumers Grievances Redressal Forum (Forum), Patiala stating as under:</w:t>
      </w:r>
    </w:p>
    <w:p w:rsidR="00D46473" w:rsidRPr="00CF5111" w:rsidRDefault="00D46473" w:rsidP="00D46473">
      <w:pPr>
        <w:tabs>
          <w:tab w:val="left" w:pos="567"/>
        </w:tabs>
        <w:spacing w:line="360" w:lineRule="auto"/>
        <w:ind w:left="2160" w:hanging="1440"/>
        <w:jc w:val="both"/>
        <w:rPr>
          <w:rFonts w:ascii="Times New Roman" w:hAnsi="Times New Roman" w:cs="Times New Roman"/>
          <w:i/>
          <w:iCs/>
          <w:sz w:val="28"/>
          <w:szCs w:val="28"/>
        </w:rPr>
      </w:pPr>
      <w:r>
        <w:rPr>
          <w:i/>
          <w:iCs/>
          <w:sz w:val="28"/>
          <w:szCs w:val="28"/>
        </w:rPr>
        <w:t xml:space="preserve">           “(</w:t>
      </w:r>
      <w:r w:rsidRPr="00CF5111">
        <w:rPr>
          <w:rFonts w:ascii="Times New Roman" w:hAnsi="Times New Roman" w:cs="Times New Roman"/>
          <w:i/>
          <w:iCs/>
          <w:sz w:val="28"/>
          <w:szCs w:val="28"/>
        </w:rPr>
        <w:t>a) Amount of Rs 46,229/- charged by Audit Party vide Half Margin No.54 is chargeable and recoverable.</w:t>
      </w:r>
    </w:p>
    <w:p w:rsidR="00D46473" w:rsidRPr="00CF5111" w:rsidRDefault="00D46473" w:rsidP="00D46473">
      <w:pPr>
        <w:tabs>
          <w:tab w:val="left" w:pos="567"/>
        </w:tabs>
        <w:spacing w:line="360" w:lineRule="auto"/>
        <w:ind w:left="2160" w:hanging="1440"/>
        <w:jc w:val="both"/>
        <w:rPr>
          <w:rFonts w:ascii="Times New Roman" w:hAnsi="Times New Roman" w:cs="Times New Roman"/>
          <w:i/>
          <w:iCs/>
          <w:sz w:val="28"/>
          <w:szCs w:val="28"/>
        </w:rPr>
      </w:pPr>
      <w:r w:rsidRPr="00CF5111">
        <w:rPr>
          <w:rFonts w:ascii="Times New Roman" w:hAnsi="Times New Roman" w:cs="Times New Roman"/>
          <w:i/>
          <w:iCs/>
          <w:sz w:val="28"/>
          <w:szCs w:val="28"/>
        </w:rPr>
        <w:t xml:space="preserve">              (b) Amount of Rs.4,01,965/- vide Half Margin No.56 dated 06/16 is chargeable and recoverable.”</w:t>
      </w:r>
    </w:p>
    <w:p w:rsidR="00D46473" w:rsidRDefault="00D46473" w:rsidP="00D46473">
      <w:pPr>
        <w:pStyle w:val="ListParagraph"/>
        <w:spacing w:line="480" w:lineRule="auto"/>
        <w:ind w:left="0" w:right="1535"/>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D46473" w:rsidRDefault="00D46473" w:rsidP="00D46473">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Large Supply (LS) Category connection </w:t>
      </w:r>
    </w:p>
    <w:p w:rsidR="00D46473" w:rsidRDefault="00016A71"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w.e.f. 08.03.2010 </w:t>
      </w:r>
      <w:r w:rsidR="00D46473">
        <w:rPr>
          <w:rFonts w:ascii="Times New Roman" w:hAnsi="Times New Roman" w:cs="Times New Roman"/>
          <w:sz w:val="28"/>
          <w:szCs w:val="28"/>
        </w:rPr>
        <w:t>with sanctioned load of 999 kW and contract demand (CD) of 990 kVA for Rice Sheller (Seasonal Industry).</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 per Instruction No. 18.2 of the ESIM, the seasonal period of Rice</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Sheller Industry was from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to 31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May next year and later on amended from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October to 30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next year. The Petitioner’s industry observed the specified seasonal period.</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Petitioner’s industry had obtained Peak Load Exemption (PLE)</w:t>
      </w:r>
    </w:p>
    <w:p w:rsidR="00D46473" w:rsidRDefault="00D46473" w:rsidP="00D46473">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at 461 kW, in terms of provisions contained in  PR Circular </w:t>
      </w:r>
      <w:r w:rsidR="00CF5111">
        <w:rPr>
          <w:rFonts w:ascii="Times New Roman" w:hAnsi="Times New Roman" w:cs="Times New Roman"/>
          <w:sz w:val="28"/>
          <w:szCs w:val="28"/>
        </w:rPr>
        <w:t xml:space="preserve">       </w:t>
      </w:r>
      <w:r>
        <w:rPr>
          <w:rFonts w:ascii="Times New Roman" w:hAnsi="Times New Roman" w:cs="Times New Roman"/>
          <w:sz w:val="28"/>
          <w:szCs w:val="28"/>
        </w:rPr>
        <w:t>No</w:t>
      </w:r>
      <w:r w:rsidR="00CF5111">
        <w:rPr>
          <w:rFonts w:ascii="Times New Roman" w:hAnsi="Times New Roman" w:cs="Times New Roman"/>
          <w:sz w:val="28"/>
          <w:szCs w:val="28"/>
        </w:rPr>
        <w:t>s</w:t>
      </w:r>
      <w:r>
        <w:rPr>
          <w:rFonts w:ascii="Times New Roman" w:hAnsi="Times New Roman" w:cs="Times New Roman"/>
          <w:sz w:val="28"/>
          <w:szCs w:val="28"/>
        </w:rPr>
        <w:t>. 2/</w:t>
      </w:r>
      <w:r w:rsidR="00CF5111">
        <w:rPr>
          <w:rFonts w:ascii="Times New Roman" w:hAnsi="Times New Roman" w:cs="Times New Roman"/>
          <w:sz w:val="28"/>
          <w:szCs w:val="28"/>
        </w:rPr>
        <w:t>19</w:t>
      </w:r>
      <w:r>
        <w:rPr>
          <w:rFonts w:ascii="Times New Roman" w:hAnsi="Times New Roman" w:cs="Times New Roman"/>
          <w:sz w:val="28"/>
          <w:szCs w:val="28"/>
        </w:rPr>
        <w:t>98, 11/</w:t>
      </w:r>
      <w:r w:rsidR="00CF5111">
        <w:rPr>
          <w:rFonts w:ascii="Times New Roman" w:hAnsi="Times New Roman" w:cs="Times New Roman"/>
          <w:sz w:val="28"/>
          <w:szCs w:val="28"/>
        </w:rPr>
        <w:t>19</w:t>
      </w:r>
      <w:r>
        <w:rPr>
          <w:rFonts w:ascii="Times New Roman" w:hAnsi="Times New Roman" w:cs="Times New Roman"/>
          <w:sz w:val="28"/>
          <w:szCs w:val="28"/>
        </w:rPr>
        <w:t>98, 7/</w:t>
      </w:r>
      <w:r w:rsidR="00CF5111">
        <w:rPr>
          <w:rFonts w:ascii="Times New Roman" w:hAnsi="Times New Roman" w:cs="Times New Roman"/>
          <w:sz w:val="28"/>
          <w:szCs w:val="28"/>
        </w:rPr>
        <w:t>20</w:t>
      </w:r>
      <w:r>
        <w:rPr>
          <w:rFonts w:ascii="Times New Roman" w:hAnsi="Times New Roman" w:cs="Times New Roman"/>
          <w:sz w:val="28"/>
          <w:szCs w:val="28"/>
        </w:rPr>
        <w:t>11, 4/</w:t>
      </w:r>
      <w:r w:rsidR="00CF5111">
        <w:rPr>
          <w:rFonts w:ascii="Times New Roman" w:hAnsi="Times New Roman" w:cs="Times New Roman"/>
          <w:sz w:val="28"/>
          <w:szCs w:val="28"/>
        </w:rPr>
        <w:t>20</w:t>
      </w:r>
      <w:r>
        <w:rPr>
          <w:rFonts w:ascii="Times New Roman" w:hAnsi="Times New Roman" w:cs="Times New Roman"/>
          <w:sz w:val="28"/>
          <w:szCs w:val="28"/>
        </w:rPr>
        <w:t>12 and 5/</w:t>
      </w:r>
      <w:r w:rsidR="00CF5111">
        <w:rPr>
          <w:rFonts w:ascii="Times New Roman" w:hAnsi="Times New Roman" w:cs="Times New Roman"/>
          <w:sz w:val="28"/>
          <w:szCs w:val="28"/>
        </w:rPr>
        <w:t>20</w:t>
      </w:r>
      <w:r>
        <w:rPr>
          <w:rFonts w:ascii="Times New Roman" w:hAnsi="Times New Roman" w:cs="Times New Roman"/>
          <w:sz w:val="28"/>
          <w:szCs w:val="28"/>
        </w:rPr>
        <w:t>12, vide Memo No. 7460 dated 01.10.2012, from the Chief Engineer/PPR for the period from 01.10.2012 to 31.05.2013 against the payment of PLE charges.</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PSPCL, in its energy bills for the period from 06/2013 to </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08/2013, charged PLE charges (PLEC) which were paid by the Petitioner.</w:t>
      </w:r>
    </w:p>
    <w:p w:rsidR="00CF5111"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sidRPr="00CF5111">
        <w:rPr>
          <w:rFonts w:ascii="Times New Roman" w:hAnsi="Times New Roman" w:cs="Times New Roman"/>
          <w:sz w:val="28"/>
          <w:szCs w:val="28"/>
        </w:rPr>
        <w:t xml:space="preserve">Internal Audit Party, vide </w:t>
      </w:r>
      <w:r w:rsidR="00CF5111" w:rsidRPr="00CF5111">
        <w:rPr>
          <w:rFonts w:ascii="Times New Roman" w:hAnsi="Times New Roman" w:cs="Times New Roman"/>
          <w:sz w:val="28"/>
          <w:szCs w:val="28"/>
        </w:rPr>
        <w:t>Half Margin (</w:t>
      </w:r>
      <w:r w:rsidRPr="00CF5111">
        <w:rPr>
          <w:rFonts w:ascii="Times New Roman" w:hAnsi="Times New Roman" w:cs="Times New Roman"/>
          <w:sz w:val="28"/>
          <w:szCs w:val="28"/>
        </w:rPr>
        <w:t>HM</w:t>
      </w:r>
      <w:r w:rsidR="00CF5111" w:rsidRPr="00CF5111">
        <w:rPr>
          <w:rFonts w:ascii="Times New Roman" w:hAnsi="Times New Roman" w:cs="Times New Roman"/>
          <w:sz w:val="28"/>
          <w:szCs w:val="28"/>
        </w:rPr>
        <w:t>)</w:t>
      </w:r>
      <w:r w:rsidRPr="00CF5111">
        <w:rPr>
          <w:rFonts w:ascii="Times New Roman" w:hAnsi="Times New Roman" w:cs="Times New Roman"/>
          <w:sz w:val="28"/>
          <w:szCs w:val="28"/>
        </w:rPr>
        <w:t xml:space="preserve"> No. 54 of 06/2016, </w:t>
      </w:r>
    </w:p>
    <w:p w:rsidR="00D46473" w:rsidRPr="00CF5111" w:rsidRDefault="00D46473" w:rsidP="00CF5111">
      <w:pPr>
        <w:pStyle w:val="ListParagraph"/>
        <w:spacing w:line="480" w:lineRule="auto"/>
        <w:jc w:val="both"/>
        <w:rPr>
          <w:rFonts w:ascii="Times New Roman" w:hAnsi="Times New Roman" w:cs="Times New Roman"/>
          <w:sz w:val="28"/>
          <w:szCs w:val="28"/>
        </w:rPr>
      </w:pPr>
      <w:r w:rsidRPr="00CF5111">
        <w:rPr>
          <w:rFonts w:ascii="Times New Roman" w:hAnsi="Times New Roman" w:cs="Times New Roman"/>
          <w:sz w:val="28"/>
          <w:szCs w:val="28"/>
        </w:rPr>
        <w:t xml:space="preserve">charged a sum of Rs 46,229/- for the excess refund erroneously given for PLV charges during Peak Load Hours for the period from 20.04.2015 to 30.06.2015 and 26.08.2015 to 30.09.2015. </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After issuance of PR Circular No. 36/2013  dated  06.10.2013 by the</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PSPCL, the Petitioner was given a refund of Rs 4,01,965/- which was objected to by the Internal Audit Party, vide HM No. 56 of 06/2016, on the plea that the procedure, laid down in the said PR circular was not followed by the Consumer and the refund was more than two years old i.e. prior to Audit period. So, Internal Audit Party observed that amount of Rs 4,01,965/- was recoverable from the Petitioner.</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Based on the Internal Audit  Observation  ibid,  a Notice</w:t>
      </w:r>
      <w:r w:rsidR="00CF5111">
        <w:rPr>
          <w:rFonts w:ascii="Times New Roman" w:hAnsi="Times New Roman" w:cs="Times New Roman"/>
          <w:sz w:val="28"/>
          <w:szCs w:val="28"/>
        </w:rPr>
        <w:t xml:space="preserve"> </w:t>
      </w:r>
      <w:r>
        <w:rPr>
          <w:rFonts w:ascii="Times New Roman" w:hAnsi="Times New Roman" w:cs="Times New Roman"/>
          <w:sz w:val="28"/>
          <w:szCs w:val="28"/>
        </w:rPr>
        <w:t xml:space="preserve"> bearing  </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 3779 dated 25.11.2016, was issued to the Petitioner to deposit the amounts charged but the Petitioner did not do so. Thereafter, the Respondent charged the above amount in the Energy Bill dated 09.04.2018 issued for the  period  from 28.02.2018  to 31.03.2018.</w:t>
      </w:r>
    </w:p>
    <w:p w:rsidR="00D46473" w:rsidRDefault="00D46473" w:rsidP="00D46473">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Petitioner challenged the amount charged in the said bill by </w:t>
      </w:r>
    </w:p>
    <w:p w:rsidR="00D46473" w:rsidRDefault="00D46473" w:rsidP="00D46473">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depositing Rs 950/-  on 19.04.2018. But there was nothing on record to know the action taken, if any, in this regard.</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demand raised by the Respondent, the Petitioner</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filed a Petition dated 07.03.2019 before the CGRF, Patiala who, after hearing, passed order dated 30.05.2019 (Page 2, para1).</w:t>
      </w:r>
    </w:p>
    <w:p w:rsidR="00D46473" w:rsidRDefault="00D46473" w:rsidP="00D4647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CGRF, Patiala, the Petitioner </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preferred an Appeal in this Court and prayed to set aside the demand of Rs 46,229/- and also of Rs 4,01,965/- raised by Internal Audit Party Half Margin No. 54 of 06/2016 and 56 of 06/2016 respectively and also the order dated 30.05.2019 of the Forum.</w:t>
      </w:r>
    </w:p>
    <w:p w:rsidR="00D46473" w:rsidRDefault="00D46473" w:rsidP="00D4647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D46473" w:rsidRDefault="00D46473" w:rsidP="005B7390">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D46473" w:rsidRDefault="00D46473" w:rsidP="00D46473">
      <w:pPr>
        <w:pStyle w:val="ListParagraph"/>
        <w:numPr>
          <w:ilvl w:val="0"/>
          <w:numId w:val="2"/>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  Petitioner  was a Large  Supply  Category  consumer  with</w:t>
      </w:r>
    </w:p>
    <w:p w:rsidR="00D46473" w:rsidRDefault="00D46473" w:rsidP="00D46473">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sanctioned load   of 999 kW  and  contract  demand  (CD) as </w:t>
      </w:r>
    </w:p>
    <w:p w:rsidR="00D46473" w:rsidRDefault="00D46473" w:rsidP="00D46473">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lastRenderedPageBreak/>
        <w:t>990 kVA for running a Rice Sheller (Seasonal industry). As per Instruction No. 18.2 of ESIM, the seasonal period for the Rice Sheller Industry shall be from 1</w:t>
      </w:r>
      <w:r>
        <w:rPr>
          <w:rFonts w:ascii="Times New Roman" w:hAnsi="Times New Roman" w:cs="Times New Roman"/>
          <w:sz w:val="28"/>
          <w:szCs w:val="28"/>
          <w:vertAlign w:val="superscript"/>
        </w:rPr>
        <w:t xml:space="preserve">st </w:t>
      </w:r>
      <w:r>
        <w:rPr>
          <w:rFonts w:ascii="Times New Roman" w:hAnsi="Times New Roman" w:cs="Times New Roman"/>
          <w:sz w:val="28"/>
          <w:szCs w:val="28"/>
        </w:rPr>
        <w:t>September to 31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May &amp; later on amended </w:t>
      </w:r>
      <w:r w:rsidR="005B7390">
        <w:rPr>
          <w:rFonts w:ascii="Times New Roman" w:hAnsi="Times New Roman" w:cs="Times New Roman"/>
          <w:sz w:val="28"/>
          <w:szCs w:val="28"/>
        </w:rPr>
        <w:t>as</w:t>
      </w:r>
      <w:r>
        <w:rPr>
          <w:rFonts w:ascii="Times New Roman" w:hAnsi="Times New Roman" w:cs="Times New Roman"/>
          <w:sz w:val="28"/>
          <w:szCs w:val="28"/>
        </w:rPr>
        <w:t xml:space="preserve">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October to 30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The Petitioner’s industry observed the specified seasonal period.</w:t>
      </w:r>
    </w:p>
    <w:p w:rsidR="00D46473" w:rsidRDefault="00D46473" w:rsidP="005B7390">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Petitioner’s industry had obtained peak load exemption (PLE)</w:t>
      </w:r>
    </w:p>
    <w:p w:rsidR="00D46473" w:rsidRDefault="00D46473" w:rsidP="005B739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under PR Circular No</w:t>
      </w:r>
      <w:r w:rsidR="005B7390">
        <w:rPr>
          <w:rFonts w:ascii="Times New Roman" w:hAnsi="Times New Roman" w:cs="Times New Roman"/>
          <w:sz w:val="28"/>
          <w:szCs w:val="28"/>
        </w:rPr>
        <w:t>s</w:t>
      </w:r>
      <w:r>
        <w:rPr>
          <w:rFonts w:ascii="Times New Roman" w:hAnsi="Times New Roman" w:cs="Times New Roman"/>
          <w:sz w:val="28"/>
          <w:szCs w:val="28"/>
        </w:rPr>
        <w:t>. 2/</w:t>
      </w:r>
      <w:r w:rsidR="005B7390">
        <w:rPr>
          <w:rFonts w:ascii="Times New Roman" w:hAnsi="Times New Roman" w:cs="Times New Roman"/>
          <w:sz w:val="28"/>
          <w:szCs w:val="28"/>
        </w:rPr>
        <w:t>19</w:t>
      </w:r>
      <w:r>
        <w:rPr>
          <w:rFonts w:ascii="Times New Roman" w:hAnsi="Times New Roman" w:cs="Times New Roman"/>
          <w:sz w:val="28"/>
          <w:szCs w:val="28"/>
        </w:rPr>
        <w:t>98, 11/</w:t>
      </w:r>
      <w:r w:rsidR="005B7390">
        <w:rPr>
          <w:rFonts w:ascii="Times New Roman" w:hAnsi="Times New Roman" w:cs="Times New Roman"/>
          <w:sz w:val="28"/>
          <w:szCs w:val="28"/>
        </w:rPr>
        <w:t>19</w:t>
      </w:r>
      <w:r>
        <w:rPr>
          <w:rFonts w:ascii="Times New Roman" w:hAnsi="Times New Roman" w:cs="Times New Roman"/>
          <w:sz w:val="28"/>
          <w:szCs w:val="28"/>
        </w:rPr>
        <w:t>98, 7/2011, 4/</w:t>
      </w:r>
      <w:r w:rsidR="005B7390">
        <w:rPr>
          <w:rFonts w:ascii="Times New Roman" w:hAnsi="Times New Roman" w:cs="Times New Roman"/>
          <w:sz w:val="28"/>
          <w:szCs w:val="28"/>
        </w:rPr>
        <w:t>20</w:t>
      </w:r>
      <w:r>
        <w:rPr>
          <w:rFonts w:ascii="Times New Roman" w:hAnsi="Times New Roman" w:cs="Times New Roman"/>
          <w:sz w:val="28"/>
          <w:szCs w:val="28"/>
        </w:rPr>
        <w:t>12 &amp;</w:t>
      </w:r>
      <w:r w:rsidR="005B7390">
        <w:rPr>
          <w:rFonts w:ascii="Times New Roman" w:hAnsi="Times New Roman" w:cs="Times New Roman"/>
          <w:sz w:val="28"/>
          <w:szCs w:val="28"/>
        </w:rPr>
        <w:t xml:space="preserve"> </w:t>
      </w:r>
      <w:r>
        <w:rPr>
          <w:rFonts w:ascii="Times New Roman" w:hAnsi="Times New Roman" w:cs="Times New Roman"/>
          <w:sz w:val="28"/>
          <w:szCs w:val="28"/>
        </w:rPr>
        <w:t xml:space="preserve"> 5/</w:t>
      </w:r>
      <w:r w:rsidR="005B7390">
        <w:rPr>
          <w:rFonts w:ascii="Times New Roman" w:hAnsi="Times New Roman" w:cs="Times New Roman"/>
          <w:sz w:val="28"/>
          <w:szCs w:val="28"/>
        </w:rPr>
        <w:t>20</w:t>
      </w:r>
      <w:r>
        <w:rPr>
          <w:rFonts w:ascii="Times New Roman" w:hAnsi="Times New Roman" w:cs="Times New Roman"/>
          <w:sz w:val="28"/>
          <w:szCs w:val="28"/>
        </w:rPr>
        <w:t>12 vide</w:t>
      </w:r>
      <w:r w:rsidR="005B7390">
        <w:rPr>
          <w:rFonts w:ascii="Times New Roman" w:hAnsi="Times New Roman" w:cs="Times New Roman"/>
          <w:sz w:val="28"/>
          <w:szCs w:val="28"/>
        </w:rPr>
        <w:t xml:space="preserve">  </w:t>
      </w:r>
      <w:r>
        <w:rPr>
          <w:rFonts w:ascii="Times New Roman" w:hAnsi="Times New Roman" w:cs="Times New Roman"/>
          <w:sz w:val="28"/>
          <w:szCs w:val="28"/>
        </w:rPr>
        <w:t xml:space="preserve">Memo No. 7460 dated 01.10.2012 from the Chief </w:t>
      </w:r>
      <w:r w:rsidR="005B7390">
        <w:rPr>
          <w:rFonts w:ascii="Times New Roman" w:hAnsi="Times New Roman" w:cs="Times New Roman"/>
          <w:sz w:val="28"/>
          <w:szCs w:val="28"/>
        </w:rPr>
        <w:t xml:space="preserve"> E</w:t>
      </w:r>
      <w:r>
        <w:rPr>
          <w:rFonts w:ascii="Times New Roman" w:hAnsi="Times New Roman" w:cs="Times New Roman"/>
          <w:sz w:val="28"/>
          <w:szCs w:val="28"/>
        </w:rPr>
        <w:t>ngineer/</w:t>
      </w:r>
      <w:r w:rsidR="005B7390">
        <w:rPr>
          <w:rFonts w:ascii="Times New Roman" w:hAnsi="Times New Roman" w:cs="Times New Roman"/>
          <w:sz w:val="28"/>
          <w:szCs w:val="28"/>
        </w:rPr>
        <w:t xml:space="preserve"> </w:t>
      </w:r>
      <w:r>
        <w:rPr>
          <w:rFonts w:ascii="Times New Roman" w:hAnsi="Times New Roman" w:cs="Times New Roman"/>
          <w:sz w:val="28"/>
          <w:szCs w:val="28"/>
        </w:rPr>
        <w:t xml:space="preserve">PPR for the period 01.10.2012 to 31.05.2013 against payment of Peak Load Exemption Charges. This Memo stipulated that the said peak load exemption could not </w:t>
      </w:r>
      <w:r w:rsidR="005B7390">
        <w:rPr>
          <w:rFonts w:ascii="Times New Roman" w:hAnsi="Times New Roman" w:cs="Times New Roman"/>
          <w:sz w:val="28"/>
          <w:szCs w:val="28"/>
        </w:rPr>
        <w:t xml:space="preserve">be </w:t>
      </w:r>
      <w:r>
        <w:rPr>
          <w:rFonts w:ascii="Times New Roman" w:hAnsi="Times New Roman" w:cs="Times New Roman"/>
          <w:sz w:val="28"/>
          <w:szCs w:val="28"/>
        </w:rPr>
        <w:t>reduced/increased/withdrawn before one month from the date of issue of letter ibid. The Petitioner’s industry used PLE for the period 01.10.1012 to 31.05.2013 and PLE charges as per grant of PLE at 461 kW,  charged in the relevant bills,  were paid.</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Consumer  applied  for  refund  of  PLE  charges  (in its bills) </w:t>
      </w:r>
    </w:p>
    <w:p w:rsidR="00D46473" w:rsidRDefault="00D46473" w:rsidP="00D4647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amounting to Rs. 4,01,965/- and was given the Refund accordingly.</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Audit party, vide Half Margin No. 56 of 06/2016,  observed  </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as per PR circular 36/2013 dated 04.10.2013, it was clarified that </w:t>
      </w:r>
      <w:r>
        <w:rPr>
          <w:rFonts w:ascii="Times New Roman" w:hAnsi="Times New Roman" w:cs="Times New Roman"/>
          <w:i/>
          <w:iCs/>
          <w:sz w:val="28"/>
          <w:szCs w:val="28"/>
        </w:rPr>
        <w:t xml:space="preserve">“Seasonal Industries which have been charged PLEC during off season (as per the provision of PR circular 5/12 or 11/12) but were actually not operating may apply for withdrawal of peak load </w:t>
      </w:r>
      <w:r>
        <w:rPr>
          <w:rFonts w:ascii="Times New Roman" w:hAnsi="Times New Roman" w:cs="Times New Roman"/>
          <w:i/>
          <w:iCs/>
          <w:sz w:val="28"/>
          <w:szCs w:val="28"/>
        </w:rPr>
        <w:lastRenderedPageBreak/>
        <w:t xml:space="preserve">exemption charges to this office alongwith a certificate from concerned AEE/Sr. XEN/DS after verification of the energy consumption data for the relevant period.” </w:t>
      </w:r>
      <w:r>
        <w:rPr>
          <w:rFonts w:ascii="Times New Roman" w:hAnsi="Times New Roman" w:cs="Times New Roman"/>
          <w:sz w:val="28"/>
          <w:szCs w:val="28"/>
        </w:rPr>
        <w:t>On the basis of this observation, the Internal Audit Party had raised a demand of Rs. 4,01,965/- which was earlier refunded to the consumer. The Petitioner was not convinced with the Audit observation, it filed a Petition in the CGRF, Patiala, who, confirmed/upheld the demand raised.</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forum  also  observed  that  an  amount  of  Rs.  46,229/-  was</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wrongly refunded to the Petitioner and was recoverable. The same was refunded to the Petitioner, vide Sundry Charges Adjustment (SCA) No. 38/51/127. The Respondent did not provide any details of the calculation error on the basis of which, Rs 46,229/- was charged </w:t>
      </w:r>
      <w:r w:rsidR="005B7390">
        <w:rPr>
          <w:rFonts w:ascii="Times New Roman" w:hAnsi="Times New Roman" w:cs="Times New Roman"/>
          <w:sz w:val="28"/>
          <w:szCs w:val="28"/>
        </w:rPr>
        <w:t xml:space="preserve"> as per Internal Audit observations </w:t>
      </w:r>
      <w:r>
        <w:rPr>
          <w:rFonts w:ascii="Times New Roman" w:hAnsi="Times New Roman" w:cs="Times New Roman"/>
          <w:sz w:val="28"/>
          <w:szCs w:val="28"/>
        </w:rPr>
        <w:t>vide Half Margin No.54 of 06/2016.</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had submitted before the  Forum  that  the  conditions </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laid down in Regulation 32.2 of the Supply Code -2014 were not fulfilled in this respect and being a time barred case, a sum of Rs. 46,229/- was not chargeable. Besides, neither any separate bill nor any detailed notice was ser</w:t>
      </w:r>
      <w:r w:rsidR="005B7390">
        <w:rPr>
          <w:rFonts w:ascii="Times New Roman" w:hAnsi="Times New Roman" w:cs="Times New Roman"/>
          <w:sz w:val="28"/>
          <w:szCs w:val="28"/>
        </w:rPr>
        <w:t>v</w:t>
      </w:r>
      <w:r>
        <w:rPr>
          <w:rFonts w:ascii="Times New Roman" w:hAnsi="Times New Roman" w:cs="Times New Roman"/>
          <w:sz w:val="28"/>
          <w:szCs w:val="28"/>
        </w:rPr>
        <w:t>ed as per Instruction No.93.1 of ESIM. The amount was charged in 06/2016 by the Internal Audit Party without providing calculations of this amount becoming recoverable</w:t>
      </w:r>
      <w:r w:rsidR="0099527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The error should be specific and as per record. Thus, the amount of Rs. 46,229/- was not chargeable </w:t>
      </w:r>
      <w:r w:rsidR="005B7390">
        <w:rPr>
          <w:rFonts w:ascii="Times New Roman" w:hAnsi="Times New Roman" w:cs="Times New Roman"/>
          <w:sz w:val="28"/>
          <w:szCs w:val="28"/>
        </w:rPr>
        <w:t>and</w:t>
      </w:r>
      <w:r>
        <w:rPr>
          <w:rFonts w:ascii="Times New Roman" w:hAnsi="Times New Roman" w:cs="Times New Roman"/>
          <w:sz w:val="28"/>
          <w:szCs w:val="28"/>
        </w:rPr>
        <w:t xml:space="preserve"> was against the principles of natural justice.</w:t>
      </w:r>
    </w:p>
    <w:p w:rsidR="00CA46F1" w:rsidRDefault="00D46473" w:rsidP="00CA46F1">
      <w:pPr>
        <w:pStyle w:val="ListParagraph"/>
        <w:numPr>
          <w:ilvl w:val="0"/>
          <w:numId w:val="3"/>
        </w:numPr>
        <w:spacing w:line="480" w:lineRule="auto"/>
        <w:ind w:left="0" w:firstLine="0"/>
        <w:jc w:val="both"/>
        <w:rPr>
          <w:rFonts w:ascii="Times New Roman" w:hAnsi="Times New Roman" w:cs="Times New Roman"/>
          <w:sz w:val="28"/>
          <w:szCs w:val="28"/>
        </w:rPr>
      </w:pPr>
      <w:r w:rsidRPr="00CA46F1">
        <w:rPr>
          <w:rFonts w:ascii="Times New Roman" w:hAnsi="Times New Roman" w:cs="Times New Roman"/>
          <w:sz w:val="28"/>
          <w:szCs w:val="28"/>
        </w:rPr>
        <w:t xml:space="preserve">The Forum also erred in its finding </w:t>
      </w:r>
      <w:r w:rsidR="005B7390" w:rsidRPr="00CA46F1">
        <w:rPr>
          <w:rFonts w:ascii="Times New Roman" w:hAnsi="Times New Roman" w:cs="Times New Roman"/>
          <w:sz w:val="28"/>
          <w:szCs w:val="28"/>
        </w:rPr>
        <w:t>with</w:t>
      </w:r>
      <w:r w:rsidRPr="00CA46F1">
        <w:rPr>
          <w:rFonts w:ascii="Times New Roman" w:hAnsi="Times New Roman" w:cs="Times New Roman"/>
          <w:sz w:val="28"/>
          <w:szCs w:val="28"/>
        </w:rPr>
        <w:t xml:space="preserve"> regard to Half Margin</w:t>
      </w:r>
      <w:r w:rsidR="00CA46F1" w:rsidRPr="00CA46F1">
        <w:rPr>
          <w:rFonts w:ascii="Times New Roman" w:hAnsi="Times New Roman" w:cs="Times New Roman"/>
          <w:sz w:val="28"/>
          <w:szCs w:val="28"/>
        </w:rPr>
        <w:t xml:space="preserve"> (HM) </w:t>
      </w:r>
    </w:p>
    <w:p w:rsidR="00D46473" w:rsidRPr="00CA46F1" w:rsidRDefault="00D46473" w:rsidP="00CA46F1">
      <w:pPr>
        <w:pStyle w:val="ListParagraph"/>
        <w:spacing w:line="480" w:lineRule="auto"/>
        <w:jc w:val="both"/>
        <w:rPr>
          <w:rFonts w:ascii="Times New Roman" w:hAnsi="Times New Roman" w:cs="Times New Roman"/>
          <w:sz w:val="28"/>
          <w:szCs w:val="28"/>
        </w:rPr>
      </w:pPr>
      <w:r w:rsidRPr="00CA46F1">
        <w:rPr>
          <w:rFonts w:ascii="Times New Roman" w:hAnsi="Times New Roman" w:cs="Times New Roman"/>
          <w:sz w:val="28"/>
          <w:szCs w:val="28"/>
        </w:rPr>
        <w:t>No.56</w:t>
      </w:r>
      <w:r w:rsidR="00CA46F1" w:rsidRPr="00CA46F1">
        <w:rPr>
          <w:rFonts w:ascii="Times New Roman" w:hAnsi="Times New Roman" w:cs="Times New Roman"/>
          <w:sz w:val="28"/>
          <w:szCs w:val="28"/>
        </w:rPr>
        <w:t xml:space="preserve"> </w:t>
      </w:r>
      <w:r w:rsidRPr="00CA46F1">
        <w:rPr>
          <w:rFonts w:ascii="Times New Roman" w:hAnsi="Times New Roman" w:cs="Times New Roman"/>
          <w:sz w:val="28"/>
          <w:szCs w:val="28"/>
        </w:rPr>
        <w:t>of 06/2016 charging Rs. 4,01,965/- by stating that during Off Seasonal period, the Petitioner’s Industry had violated the provisions of  PR Circular No. 36/2013 and operated their plant during off Seasonal period , as such, the amount was rightly charged by the Internal Audit Party.</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Forum  wrongly  considered  Instruction No. ESIM i.e . Clause</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for use of load during peak load hour restriction (PLHR) and not for the off season period. Neither any relevant Circular nor </w:t>
      </w:r>
      <w:r w:rsidR="005B7390">
        <w:rPr>
          <w:rFonts w:ascii="Times New Roman" w:hAnsi="Times New Roman" w:cs="Times New Roman"/>
          <w:sz w:val="28"/>
          <w:szCs w:val="28"/>
        </w:rPr>
        <w:t>a</w:t>
      </w:r>
      <w:r w:rsidR="008316B2">
        <w:rPr>
          <w:rFonts w:ascii="Times New Roman" w:hAnsi="Times New Roman" w:cs="Times New Roman"/>
          <w:sz w:val="28"/>
          <w:szCs w:val="28"/>
        </w:rPr>
        <w:t>n</w:t>
      </w:r>
      <w:r>
        <w:rPr>
          <w:rFonts w:ascii="Times New Roman" w:hAnsi="Times New Roman" w:cs="Times New Roman"/>
          <w:sz w:val="28"/>
          <w:szCs w:val="28"/>
        </w:rPr>
        <w:t>y relevant Regulation, which defined the use of load during off Season, was properly quoted by the Forum.</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use of light  load  including  A.C.,  fans,  flood  lights  for  outer</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boundary wall, use of street light, load for use of water supply and repair of all kinds of plants and testing of plants was included . Use of load during off season had been well defined in the Regulation 82.5.2. of  ESR 2005 that the off seasonal load shall include the load for general/factory lighting, street lighting, colony lighting, water supply and for repair and testing etc. The Petitioner submitted that the industry did not run during the Off Seasonal period i.e. during </w:t>
      </w:r>
      <w:r>
        <w:rPr>
          <w:rFonts w:ascii="Times New Roman" w:hAnsi="Times New Roman" w:cs="Times New Roman"/>
          <w:sz w:val="28"/>
          <w:szCs w:val="28"/>
        </w:rPr>
        <w:lastRenderedPageBreak/>
        <w:t>06/2013 to 08/2013 and only light load, repair works, water supply, testing of plants were done but not used for shelling of Rice or any manufacturing work done.</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Consumption data of Seasonal months vis-a-vis non-seasonal</w:t>
      </w:r>
    </w:p>
    <w:p w:rsidR="00D46473" w:rsidRDefault="00D46473" w:rsidP="00D4647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months was tabulated as under:-</w:t>
      </w:r>
    </w:p>
    <w:tbl>
      <w:tblPr>
        <w:tblStyle w:val="TableGrid"/>
        <w:tblW w:w="0" w:type="auto"/>
        <w:tblInd w:w="817" w:type="dxa"/>
        <w:tblLook w:val="04A0"/>
      </w:tblPr>
      <w:tblGrid>
        <w:gridCol w:w="1212"/>
        <w:gridCol w:w="1726"/>
        <w:gridCol w:w="1516"/>
        <w:gridCol w:w="1726"/>
        <w:gridCol w:w="1678"/>
      </w:tblGrid>
      <w:tr w:rsidR="00D46473" w:rsidTr="00FC22E5">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Seasonal</w:t>
            </w:r>
          </w:p>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Month</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Consumption</w:t>
            </w:r>
          </w:p>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(kVAh)</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Non-Seasonal</w:t>
            </w:r>
          </w:p>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Month</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Consumption</w:t>
            </w:r>
          </w:p>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(kVAh)</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%age consumption</w:t>
            </w:r>
          </w:p>
        </w:tc>
      </w:tr>
      <w:tr w:rsidR="00D46473" w:rsidTr="00FC22E5">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10/2012</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1,88,970</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06/2013</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16,868</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8.92</w:t>
            </w:r>
          </w:p>
        </w:tc>
      </w:tr>
      <w:tr w:rsidR="00D46473" w:rsidTr="00FC22E5">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11/2012</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2,29,365</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07/2013</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13,878</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6.09</w:t>
            </w:r>
          </w:p>
        </w:tc>
      </w:tr>
      <w:tr w:rsidR="00D46473" w:rsidTr="00FC22E5">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12/2012</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2,05,766</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08/2013</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13,356</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Times New Roman"/>
                <w:sz w:val="28"/>
                <w:szCs w:val="28"/>
              </w:rPr>
            </w:pPr>
            <w:r>
              <w:rPr>
                <w:rFonts w:ascii="Times New Roman" w:hAnsi="Times New Roman" w:cs="Times New Roman"/>
                <w:sz w:val="28"/>
                <w:szCs w:val="28"/>
              </w:rPr>
              <w:t>6.19</w:t>
            </w:r>
          </w:p>
        </w:tc>
      </w:tr>
    </w:tbl>
    <w:p w:rsidR="00D46473" w:rsidRDefault="00D46473" w:rsidP="00D46473">
      <w:pPr>
        <w:pStyle w:val="ListParagraph"/>
        <w:spacing w:line="480" w:lineRule="auto"/>
        <w:ind w:left="0" w:firstLine="720"/>
        <w:jc w:val="both"/>
        <w:rPr>
          <w:rFonts w:ascii="Times New Roman" w:hAnsi="Times New Roman" w:cs="Times New Roman"/>
          <w:sz w:val="28"/>
          <w:szCs w:val="28"/>
        </w:rPr>
      </w:pP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Cumulative Consumption for maximum three months i.e. 10/2012 to 12/2012 came to 6,24,101 kVAh whereas, cumulative consumption of three non-Seasonal months 6/2013 to 8/2013 was at 44,202 kVAh which was 7.08% say 7%. It was not possible to run the full industry with just 7% of total consumption. The Maximum Demand during seasonal period recorded was 478.2 kVA during the month of February, 2013 which indicated of highest consumption during </w:t>
      </w:r>
      <w:r w:rsidR="00D11EBF">
        <w:rPr>
          <w:rFonts w:ascii="Times New Roman" w:hAnsi="Times New Roman" w:cs="Times New Roman"/>
          <w:sz w:val="28"/>
          <w:szCs w:val="28"/>
        </w:rPr>
        <w:t>the</w:t>
      </w:r>
      <w:r>
        <w:rPr>
          <w:rFonts w:ascii="Times New Roman" w:hAnsi="Times New Roman" w:cs="Times New Roman"/>
          <w:sz w:val="28"/>
          <w:szCs w:val="28"/>
        </w:rPr>
        <w:t xml:space="preserve"> half an hour period </w:t>
      </w:r>
      <w:r w:rsidR="00FC22E5">
        <w:rPr>
          <w:rFonts w:ascii="Times New Roman" w:hAnsi="Times New Roman" w:cs="Times New Roman"/>
          <w:sz w:val="28"/>
          <w:szCs w:val="28"/>
        </w:rPr>
        <w:t>during</w:t>
      </w:r>
      <w:r>
        <w:rPr>
          <w:rFonts w:ascii="Times New Roman" w:hAnsi="Times New Roman" w:cs="Times New Roman"/>
          <w:sz w:val="28"/>
          <w:szCs w:val="28"/>
        </w:rPr>
        <w:t xml:space="preserve"> the month. Maximum Demand once recorded could only be reset by the concerned official at the time of taking or recording of monthly consumption data.</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Consumption/load during off-seasonal defined in ESR (Electricity Supply Regulation)-2005, Regulation 82.5.2, shall include the load for general lighting, street lighting, colony lighting, </w:t>
      </w:r>
      <w:r>
        <w:rPr>
          <w:rFonts w:ascii="Times New Roman" w:hAnsi="Times New Roman" w:cs="Times New Roman"/>
          <w:sz w:val="28"/>
          <w:szCs w:val="28"/>
        </w:rPr>
        <w:lastRenderedPageBreak/>
        <w:t>water supply and testing. Therefore, recording of Maximum Demand did not indicate the running of plant for production purpose. Further consumption during 06/2013=16,868 kVAh, 07/2013=13,878 kVAh and having 08/2013=13,356 kVAh is only for testing of plant, use of street light, office light, ACs etc.</w:t>
      </w:r>
    </w:p>
    <w:p w:rsidR="00D46473" w:rsidRDefault="00D46473" w:rsidP="00D46473">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   per   condition   laid   down   in   PR   Circular   No.  36/2013,</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consumption data should have been certified by the Sr. XEN/ASE. Therefore, as per order of the Forum, consumptions data as supplied by the ASE, MMTS, Moga and certified by ASE, Operation, Jalalabad was as given under:</w:t>
      </w:r>
    </w:p>
    <w:tbl>
      <w:tblPr>
        <w:tblStyle w:val="TableGrid"/>
        <w:tblpPr w:leftFromText="180" w:rightFromText="180" w:vertAnchor="text" w:horzAnchor="page" w:tblpX="4159" w:tblpY="259"/>
        <w:tblW w:w="0" w:type="auto"/>
        <w:tblLook w:val="04A0"/>
      </w:tblPr>
      <w:tblGrid>
        <w:gridCol w:w="1619"/>
        <w:gridCol w:w="1802"/>
        <w:gridCol w:w="1790"/>
      </w:tblGrid>
      <w:tr w:rsidR="00D46473" w:rsidTr="00D46473">
        <w:trPr>
          <w:trHeight w:val="450"/>
        </w:trPr>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Raavi" w:hAnsi="Raavi" w:cs="Raavi" w:hint="cs"/>
                <w:sz w:val="28"/>
                <w:szCs w:val="28"/>
                <w:cs/>
              </w:rPr>
              <w:t>ਮਹੀਨਾ</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Raavi"/>
                <w:sz w:val="28"/>
                <w:szCs w:val="28"/>
              </w:rPr>
            </w:pPr>
            <w:r>
              <w:rPr>
                <w:rFonts w:ascii="Times New Roman" w:hAnsi="Times New Roman" w:cs="Raavi"/>
                <w:sz w:val="28"/>
                <w:szCs w:val="28"/>
                <w:cs/>
              </w:rPr>
              <w:t>ਐਮ.ਡੀ.ਆਈ</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cs="Raavi"/>
                <w:sz w:val="28"/>
                <w:szCs w:val="28"/>
              </w:rPr>
            </w:pPr>
            <w:r>
              <w:rPr>
                <w:rFonts w:ascii="Times New Roman" w:hAnsi="Times New Roman" w:cs="Raavi"/>
                <w:sz w:val="28"/>
                <w:szCs w:val="28"/>
                <w:cs/>
              </w:rPr>
              <w:t>ਖਪਤ</w:t>
            </w:r>
            <w:r>
              <w:rPr>
                <w:rFonts w:ascii="Times New Roman" w:hAnsi="Times New Roman" w:cs="Raavi"/>
                <w:sz w:val="28"/>
                <w:szCs w:val="28"/>
              </w:rPr>
              <w:t xml:space="preserve"> (kVAh)</w:t>
            </w:r>
          </w:p>
        </w:tc>
      </w:tr>
      <w:tr w:rsidR="00D46473" w:rsidTr="00D46473">
        <w:trPr>
          <w:trHeight w:val="515"/>
        </w:trPr>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rPr>
              <w:t>0</w:t>
            </w:r>
            <w:r>
              <w:rPr>
                <w:rFonts w:ascii="Times New Roman" w:hAnsi="Times New Roman"/>
                <w:sz w:val="28"/>
                <w:szCs w:val="28"/>
                <w:cs/>
              </w:rPr>
              <w:t>6</w:t>
            </w:r>
            <w:r>
              <w:rPr>
                <w:rFonts w:ascii="Times New Roman" w:hAnsi="Times New Roman"/>
                <w:sz w:val="28"/>
                <w:szCs w:val="28"/>
              </w:rPr>
              <w:t>/</w:t>
            </w:r>
            <w:r>
              <w:rPr>
                <w:rFonts w:ascii="Times New Roman" w:hAnsi="Times New Roman"/>
                <w:sz w:val="28"/>
                <w:szCs w:val="28"/>
                <w:cs/>
              </w:rPr>
              <w:t>2013</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cs/>
              </w:rPr>
              <w:t xml:space="preserve">92.4 </w:t>
            </w:r>
            <w:r>
              <w:rPr>
                <w:rFonts w:ascii="Raavi" w:hAnsi="Raavi" w:cs="Raavi" w:hint="cs"/>
                <w:sz w:val="28"/>
                <w:szCs w:val="28"/>
                <w:cs/>
              </w:rPr>
              <w:t>ਕੇਵੀਏ</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cs/>
              </w:rPr>
              <w:t>16</w:t>
            </w:r>
            <w:r>
              <w:rPr>
                <w:rFonts w:ascii="Times New Roman" w:hAnsi="Times New Roman"/>
                <w:sz w:val="28"/>
                <w:szCs w:val="28"/>
              </w:rPr>
              <w:t>,</w:t>
            </w:r>
            <w:r>
              <w:rPr>
                <w:rFonts w:ascii="Times New Roman" w:hAnsi="Times New Roman"/>
                <w:sz w:val="28"/>
                <w:szCs w:val="28"/>
                <w:cs/>
              </w:rPr>
              <w:t>866</w:t>
            </w:r>
          </w:p>
        </w:tc>
      </w:tr>
      <w:tr w:rsidR="00D46473" w:rsidTr="00D46473">
        <w:trPr>
          <w:trHeight w:val="526"/>
        </w:trPr>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rPr>
              <w:t>0</w:t>
            </w:r>
            <w:r>
              <w:rPr>
                <w:rFonts w:ascii="Times New Roman" w:hAnsi="Times New Roman"/>
                <w:sz w:val="28"/>
                <w:szCs w:val="28"/>
                <w:cs/>
              </w:rPr>
              <w:t>7</w:t>
            </w:r>
            <w:r>
              <w:rPr>
                <w:rFonts w:ascii="Times New Roman" w:hAnsi="Times New Roman"/>
                <w:sz w:val="28"/>
                <w:szCs w:val="28"/>
              </w:rPr>
              <w:t>/</w:t>
            </w:r>
            <w:r>
              <w:rPr>
                <w:rFonts w:ascii="Times New Roman" w:hAnsi="Times New Roman"/>
                <w:sz w:val="28"/>
                <w:szCs w:val="28"/>
                <w:cs/>
              </w:rPr>
              <w:t>2013</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cs/>
              </w:rPr>
              <w:t xml:space="preserve">57.6 </w:t>
            </w:r>
            <w:r>
              <w:rPr>
                <w:rFonts w:ascii="Raavi" w:hAnsi="Raavi" w:cs="Raavi" w:hint="cs"/>
                <w:sz w:val="28"/>
                <w:szCs w:val="28"/>
                <w:cs/>
              </w:rPr>
              <w:t>ਕੇਵੀਏ</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cs/>
              </w:rPr>
              <w:t>13</w:t>
            </w:r>
            <w:r>
              <w:rPr>
                <w:rFonts w:ascii="Times New Roman" w:hAnsi="Times New Roman"/>
                <w:sz w:val="28"/>
                <w:szCs w:val="28"/>
              </w:rPr>
              <w:t>,</w:t>
            </w:r>
            <w:r>
              <w:rPr>
                <w:rFonts w:ascii="Times New Roman" w:hAnsi="Times New Roman"/>
                <w:sz w:val="28"/>
                <w:szCs w:val="28"/>
                <w:cs/>
              </w:rPr>
              <w:t>878</w:t>
            </w:r>
          </w:p>
        </w:tc>
      </w:tr>
      <w:tr w:rsidR="00D46473" w:rsidTr="00D46473">
        <w:trPr>
          <w:trHeight w:val="515"/>
        </w:trPr>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rPr>
              <w:t>0</w:t>
            </w:r>
            <w:r>
              <w:rPr>
                <w:rFonts w:ascii="Times New Roman" w:hAnsi="Times New Roman"/>
                <w:sz w:val="28"/>
                <w:szCs w:val="28"/>
                <w:cs/>
              </w:rPr>
              <w:t>8</w:t>
            </w:r>
            <w:r>
              <w:rPr>
                <w:rFonts w:ascii="Times New Roman" w:hAnsi="Times New Roman"/>
                <w:sz w:val="28"/>
                <w:szCs w:val="28"/>
              </w:rPr>
              <w:t>/</w:t>
            </w:r>
            <w:r>
              <w:rPr>
                <w:rFonts w:ascii="Times New Roman" w:hAnsi="Times New Roman"/>
                <w:sz w:val="28"/>
                <w:szCs w:val="28"/>
                <w:cs/>
              </w:rPr>
              <w:t>2013</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cs/>
              </w:rPr>
              <w:t>0.</w:t>
            </w:r>
            <w:r>
              <w:rPr>
                <w:rFonts w:ascii="Times New Roman" w:hAnsi="Times New Roman"/>
                <w:sz w:val="28"/>
                <w:szCs w:val="28"/>
              </w:rPr>
              <w:t>2</w:t>
            </w:r>
            <w:r>
              <w:rPr>
                <w:rFonts w:ascii="Times New Roman" w:hAnsi="Times New Roman"/>
                <w:sz w:val="28"/>
                <w:szCs w:val="28"/>
                <w:cs/>
              </w:rPr>
              <w:t xml:space="preserve"> </w:t>
            </w:r>
            <w:r>
              <w:rPr>
                <w:rFonts w:ascii="Raavi" w:hAnsi="Raavi" w:cs="Raavi" w:hint="cs"/>
                <w:sz w:val="28"/>
                <w:szCs w:val="28"/>
                <w:cs/>
              </w:rPr>
              <w:t>ਕੇਵੀਏ</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jc w:val="both"/>
              <w:rPr>
                <w:rFonts w:ascii="Times New Roman" w:hAnsi="Times New Roman"/>
                <w:sz w:val="28"/>
                <w:szCs w:val="28"/>
              </w:rPr>
            </w:pPr>
            <w:r>
              <w:rPr>
                <w:rFonts w:ascii="Times New Roman" w:hAnsi="Times New Roman"/>
                <w:sz w:val="28"/>
                <w:szCs w:val="28"/>
                <w:cs/>
              </w:rPr>
              <w:t>13</w:t>
            </w:r>
            <w:r>
              <w:rPr>
                <w:rFonts w:ascii="Times New Roman" w:hAnsi="Times New Roman"/>
                <w:sz w:val="28"/>
                <w:szCs w:val="28"/>
              </w:rPr>
              <w:t>,</w:t>
            </w:r>
            <w:r>
              <w:rPr>
                <w:rFonts w:ascii="Times New Roman" w:hAnsi="Times New Roman"/>
                <w:sz w:val="28"/>
                <w:szCs w:val="28"/>
                <w:cs/>
              </w:rPr>
              <w:t>356</w:t>
            </w:r>
          </w:p>
        </w:tc>
      </w:tr>
    </w:tbl>
    <w:p w:rsidR="00D46473" w:rsidRDefault="00D46473" w:rsidP="00D46473">
      <w:pPr>
        <w:pStyle w:val="ListParagraph"/>
        <w:spacing w:line="480" w:lineRule="auto"/>
        <w:jc w:val="both"/>
        <w:rPr>
          <w:rFonts w:ascii="Times New Roman" w:hAnsi="Times New Roman" w:cs="Times New Roman"/>
          <w:sz w:val="28"/>
          <w:szCs w:val="28"/>
        </w:rPr>
      </w:pPr>
    </w:p>
    <w:p w:rsidR="00D46473" w:rsidRDefault="00D46473" w:rsidP="00D46473">
      <w:pPr>
        <w:pStyle w:val="ListParagraph"/>
        <w:spacing w:line="480" w:lineRule="auto"/>
        <w:jc w:val="both"/>
        <w:rPr>
          <w:rFonts w:ascii="Times New Roman" w:hAnsi="Times New Roman" w:cs="Times New Roman"/>
          <w:sz w:val="28"/>
          <w:szCs w:val="28"/>
        </w:rPr>
      </w:pPr>
    </w:p>
    <w:p w:rsidR="00D46473" w:rsidRDefault="00D46473" w:rsidP="00D46473">
      <w:pPr>
        <w:pStyle w:val="ListParagraph"/>
        <w:spacing w:line="480" w:lineRule="auto"/>
        <w:jc w:val="both"/>
        <w:rPr>
          <w:rFonts w:ascii="Times New Roman" w:hAnsi="Times New Roman" w:cs="Times New Roman"/>
          <w:sz w:val="28"/>
          <w:szCs w:val="28"/>
        </w:rPr>
      </w:pPr>
    </w:p>
    <w:p w:rsidR="00D46473" w:rsidRDefault="00D46473" w:rsidP="00D46473">
      <w:pPr>
        <w:pStyle w:val="ListParagraph"/>
        <w:spacing w:line="480" w:lineRule="auto"/>
        <w:jc w:val="both"/>
        <w:rPr>
          <w:rFonts w:ascii="Times New Roman" w:hAnsi="Times New Roman" w:cs="Times New Roman"/>
          <w:sz w:val="28"/>
          <w:szCs w:val="28"/>
        </w:rPr>
      </w:pPr>
    </w:p>
    <w:p w:rsidR="00D46473" w:rsidRDefault="00D46473" w:rsidP="00D46473">
      <w:pPr>
        <w:ind w:left="720"/>
        <w:rPr>
          <w:rFonts w:ascii="Times New Roman" w:hAnsi="Times New Roman"/>
          <w:sz w:val="28"/>
          <w:szCs w:val="28"/>
          <w:lang w:val="en-US"/>
        </w:rPr>
      </w:pPr>
      <w:r>
        <w:rPr>
          <w:rFonts w:ascii="Raavi" w:hAnsi="Raavi" w:cs="Raavi" w:hint="cs"/>
          <w:sz w:val="28"/>
          <w:szCs w:val="28"/>
          <w:cs/>
        </w:rPr>
        <w:t>ਮਹਿਨਾਂ</w:t>
      </w:r>
      <w:r>
        <w:rPr>
          <w:rFonts w:ascii="Times New Roman" w:hAnsi="Times New Roman" w:cs="Times New Roman"/>
          <w:sz w:val="28"/>
          <w:szCs w:val="28"/>
          <w:cs/>
        </w:rPr>
        <w:t xml:space="preserve"> 06</w:t>
      </w:r>
      <w:r>
        <w:rPr>
          <w:rFonts w:ascii="Times New Roman" w:hAnsi="Times New Roman" w:cs="Times New Roman"/>
          <w:sz w:val="28"/>
          <w:szCs w:val="28"/>
          <w:lang w:val="en-US"/>
        </w:rPr>
        <w:t xml:space="preserve">/2013, 07/2013 </w:t>
      </w:r>
      <w:r>
        <w:rPr>
          <w:rFonts w:ascii="Raavi" w:hAnsi="Raavi" w:cs="Raavi" w:hint="cs"/>
          <w:sz w:val="28"/>
          <w:szCs w:val="28"/>
          <w:cs/>
          <w:lang w:val="en-US"/>
        </w:rPr>
        <w:t>ਅਤੇ</w:t>
      </w:r>
      <w:r>
        <w:rPr>
          <w:rFonts w:ascii="Times New Roman" w:hAnsi="Times New Roman" w:cs="Times New Roman"/>
          <w:sz w:val="28"/>
          <w:szCs w:val="28"/>
          <w:cs/>
          <w:lang w:val="en-US"/>
        </w:rPr>
        <w:t xml:space="preserve"> </w:t>
      </w:r>
      <w:r>
        <w:rPr>
          <w:rFonts w:ascii="Times New Roman" w:hAnsi="Times New Roman" w:cs="Times New Roman"/>
          <w:sz w:val="28"/>
          <w:szCs w:val="28"/>
          <w:lang w:val="en-US"/>
        </w:rPr>
        <w:t xml:space="preserve">08/2013 </w:t>
      </w:r>
      <w:r>
        <w:rPr>
          <w:rFonts w:ascii="Raavi" w:hAnsi="Raavi" w:cs="Raavi" w:hint="cs"/>
          <w:sz w:val="28"/>
          <w:szCs w:val="28"/>
          <w:cs/>
          <w:lang w:val="en-US"/>
        </w:rPr>
        <w:t>ਪੀਕ</w:t>
      </w:r>
      <w:r>
        <w:rPr>
          <w:rFonts w:ascii="Times New Roman" w:hAnsi="Times New Roman" w:cs="Times New Roman"/>
          <w:sz w:val="28"/>
          <w:szCs w:val="28"/>
          <w:cs/>
          <w:lang w:val="en-US"/>
        </w:rPr>
        <w:t xml:space="preserve"> </w:t>
      </w:r>
      <w:r>
        <w:rPr>
          <w:rFonts w:ascii="Raavi" w:hAnsi="Raavi" w:cs="Raavi" w:hint="cs"/>
          <w:sz w:val="28"/>
          <w:szCs w:val="28"/>
          <w:cs/>
          <w:lang w:val="en-US"/>
        </w:rPr>
        <w:t>ਲੋਡ</w:t>
      </w:r>
      <w:r>
        <w:rPr>
          <w:rFonts w:ascii="Times New Roman" w:hAnsi="Times New Roman" w:cs="Times New Roman"/>
          <w:sz w:val="28"/>
          <w:szCs w:val="28"/>
          <w:cs/>
          <w:lang w:val="en-US"/>
        </w:rPr>
        <w:t xml:space="preserve"> </w:t>
      </w:r>
      <w:r>
        <w:rPr>
          <w:rFonts w:ascii="Raavi" w:hAnsi="Raavi" w:cs="Raavi" w:hint="cs"/>
          <w:sz w:val="28"/>
          <w:szCs w:val="28"/>
          <w:cs/>
          <w:lang w:val="en-US"/>
        </w:rPr>
        <w:t>ਦੋਰਾਨ</w:t>
      </w:r>
      <w:r>
        <w:rPr>
          <w:rFonts w:ascii="Times New Roman" w:hAnsi="Times New Roman" w:cs="Times New Roman"/>
          <w:sz w:val="28"/>
          <w:szCs w:val="28"/>
          <w:cs/>
          <w:lang w:val="en-US"/>
        </w:rPr>
        <w:t xml:space="preserve"> </w:t>
      </w:r>
      <w:r>
        <w:rPr>
          <w:rFonts w:ascii="Raavi" w:hAnsi="Raavi" w:cs="Raavi" w:hint="cs"/>
          <w:sz w:val="28"/>
          <w:szCs w:val="28"/>
          <w:cs/>
          <w:lang w:val="en-US"/>
        </w:rPr>
        <w:t>ਐਮ</w:t>
      </w:r>
      <w:r>
        <w:rPr>
          <w:rFonts w:ascii="Times New Roman" w:hAnsi="Times New Roman" w:cs="Times New Roman"/>
          <w:sz w:val="28"/>
          <w:szCs w:val="28"/>
          <w:cs/>
          <w:lang w:val="en-US"/>
        </w:rPr>
        <w:t>.</w:t>
      </w:r>
      <w:r>
        <w:rPr>
          <w:rFonts w:ascii="Raavi" w:hAnsi="Raavi" w:cs="Raavi" w:hint="cs"/>
          <w:sz w:val="28"/>
          <w:szCs w:val="28"/>
          <w:cs/>
          <w:lang w:val="en-US"/>
        </w:rPr>
        <w:t>ਡੀ</w:t>
      </w:r>
      <w:r>
        <w:rPr>
          <w:rFonts w:ascii="Times New Roman" w:hAnsi="Times New Roman" w:cs="Times New Roman"/>
          <w:sz w:val="28"/>
          <w:szCs w:val="28"/>
          <w:cs/>
          <w:lang w:val="en-US"/>
        </w:rPr>
        <w:t>.</w:t>
      </w:r>
      <w:r>
        <w:rPr>
          <w:rFonts w:ascii="Raavi" w:hAnsi="Raavi" w:cs="Raavi" w:hint="cs"/>
          <w:sz w:val="28"/>
          <w:szCs w:val="28"/>
          <w:cs/>
          <w:lang w:val="en-US"/>
        </w:rPr>
        <w:t>ਆਈ</w:t>
      </w:r>
      <w:r>
        <w:rPr>
          <w:rFonts w:ascii="Times New Roman" w:hAnsi="Times New Roman" w:cs="Times New Roman"/>
          <w:sz w:val="28"/>
          <w:szCs w:val="28"/>
          <w:cs/>
          <w:lang w:val="en-US"/>
        </w:rPr>
        <w:t xml:space="preserve"> </w:t>
      </w:r>
      <w:r>
        <w:rPr>
          <w:rFonts w:ascii="Raavi" w:hAnsi="Raavi" w:cs="Raavi" w:hint="cs"/>
          <w:sz w:val="28"/>
          <w:szCs w:val="28"/>
          <w:cs/>
          <w:lang w:val="en-US"/>
        </w:rPr>
        <w:t>ਹੇਠ</w:t>
      </w:r>
      <w:r>
        <w:rPr>
          <w:rFonts w:ascii="Times New Roman" w:hAnsi="Times New Roman" w:cs="Times New Roman"/>
          <w:sz w:val="28"/>
          <w:szCs w:val="28"/>
          <w:cs/>
          <w:lang w:val="en-US"/>
        </w:rPr>
        <w:t xml:space="preserve"> </w:t>
      </w:r>
      <w:r>
        <w:rPr>
          <w:rFonts w:ascii="Raavi" w:hAnsi="Raavi" w:cs="Raavi" w:hint="cs"/>
          <w:sz w:val="28"/>
          <w:szCs w:val="28"/>
          <w:cs/>
          <w:lang w:val="en-US"/>
        </w:rPr>
        <w:t>ਲਿਖੇ</w:t>
      </w:r>
      <w:r>
        <w:rPr>
          <w:rFonts w:ascii="Times New Roman" w:hAnsi="Times New Roman" w:cs="Times New Roman"/>
          <w:sz w:val="28"/>
          <w:szCs w:val="28"/>
          <w:cs/>
          <w:lang w:val="en-US"/>
        </w:rPr>
        <w:t xml:space="preserve"> </w:t>
      </w:r>
      <w:r>
        <w:rPr>
          <w:rFonts w:ascii="Raavi" w:hAnsi="Raavi" w:cs="Raavi" w:hint="cs"/>
          <w:sz w:val="28"/>
          <w:szCs w:val="28"/>
          <w:cs/>
          <w:lang w:val="en-US"/>
        </w:rPr>
        <w:t>ਅਨੂਸਾਰ</w:t>
      </w:r>
      <w:r>
        <w:rPr>
          <w:rFonts w:ascii="Times New Roman" w:hAnsi="Times New Roman" w:cs="Times New Roman"/>
          <w:sz w:val="28"/>
          <w:szCs w:val="28"/>
          <w:cs/>
          <w:lang w:val="en-US"/>
        </w:rPr>
        <w:t xml:space="preserve"> </w:t>
      </w:r>
      <w:r>
        <w:rPr>
          <w:rFonts w:ascii="Raavi" w:hAnsi="Raavi" w:cs="Raavi" w:hint="cs"/>
          <w:sz w:val="28"/>
          <w:szCs w:val="28"/>
          <w:cs/>
          <w:lang w:val="en-US"/>
        </w:rPr>
        <w:t>ਹੈ</w:t>
      </w:r>
      <w:r>
        <w:rPr>
          <w:rFonts w:ascii="Times New Roman" w:hAnsi="Times New Roman" w:cs="Mangal" w:hint="cs"/>
          <w:sz w:val="28"/>
          <w:szCs w:val="28"/>
          <w:cs/>
          <w:lang w:val="en-US"/>
        </w:rPr>
        <w:t>।</w:t>
      </w:r>
    </w:p>
    <w:tbl>
      <w:tblPr>
        <w:tblStyle w:val="TableGrid"/>
        <w:tblW w:w="0" w:type="auto"/>
        <w:tblInd w:w="720" w:type="dxa"/>
        <w:tblLook w:val="04A0"/>
      </w:tblPr>
      <w:tblGrid>
        <w:gridCol w:w="2709"/>
        <w:gridCol w:w="2612"/>
        <w:gridCol w:w="2005"/>
      </w:tblGrid>
      <w:tr w:rsidR="00D46473" w:rsidTr="00D46473">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sz w:val="28"/>
                <w:szCs w:val="28"/>
              </w:rPr>
            </w:pPr>
            <w:r>
              <w:rPr>
                <w:rFonts w:ascii="Raavi" w:hAnsi="Raavi" w:cs="Raavi" w:hint="cs"/>
                <w:sz w:val="28"/>
                <w:szCs w:val="28"/>
                <w:cs/>
              </w:rPr>
              <w:t>ਮਿਤੀ</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cs="Times New Roman"/>
                <w:sz w:val="28"/>
                <w:szCs w:val="28"/>
              </w:rPr>
            </w:pPr>
            <w:r>
              <w:rPr>
                <w:rFonts w:ascii="Raavi" w:hAnsi="Raavi" w:cs="Raavi" w:hint="cs"/>
                <w:sz w:val="28"/>
                <w:szCs w:val="28"/>
                <w:cs/>
                <w:lang w:val="en-US"/>
              </w:rPr>
              <w:t>ਐਮ</w:t>
            </w:r>
            <w:r>
              <w:rPr>
                <w:rFonts w:ascii="Times New Roman" w:hAnsi="Times New Roman" w:cs="Times New Roman"/>
                <w:sz w:val="28"/>
                <w:szCs w:val="28"/>
                <w:cs/>
                <w:lang w:val="en-US"/>
              </w:rPr>
              <w:t>.</w:t>
            </w:r>
            <w:r>
              <w:rPr>
                <w:rFonts w:ascii="Raavi" w:hAnsi="Raavi" w:cs="Raavi" w:hint="cs"/>
                <w:sz w:val="28"/>
                <w:szCs w:val="28"/>
                <w:cs/>
                <w:lang w:val="en-US"/>
              </w:rPr>
              <w:t>ਡੀ</w:t>
            </w:r>
            <w:r>
              <w:rPr>
                <w:rFonts w:ascii="Times New Roman" w:hAnsi="Times New Roman" w:cs="Times New Roman"/>
                <w:sz w:val="28"/>
                <w:szCs w:val="28"/>
                <w:cs/>
                <w:lang w:val="en-US"/>
              </w:rPr>
              <w:t>.</w:t>
            </w:r>
            <w:r>
              <w:rPr>
                <w:rFonts w:ascii="Raavi" w:hAnsi="Raavi" w:cs="Raavi" w:hint="cs"/>
                <w:sz w:val="28"/>
                <w:szCs w:val="28"/>
                <w:cs/>
                <w:lang w:val="en-US"/>
              </w:rPr>
              <w:t>ਆਈ</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cs="Raavi"/>
                <w:sz w:val="28"/>
                <w:szCs w:val="28"/>
              </w:rPr>
            </w:pPr>
            <w:r>
              <w:rPr>
                <w:rFonts w:ascii="Times New Roman" w:hAnsi="Times New Roman" w:cs="Raavi"/>
                <w:sz w:val="28"/>
                <w:szCs w:val="28"/>
                <w:cs/>
              </w:rPr>
              <w:t>ਸਮਾਂ</w:t>
            </w:r>
          </w:p>
        </w:tc>
      </w:tr>
      <w:tr w:rsidR="00D46473" w:rsidTr="00D46473">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cs="Times New Roman"/>
                <w:sz w:val="28"/>
                <w:szCs w:val="28"/>
              </w:rPr>
            </w:pPr>
            <w:r>
              <w:rPr>
                <w:rFonts w:ascii="Times New Roman" w:hAnsi="Times New Roman" w:cs="Times New Roman"/>
                <w:sz w:val="28"/>
                <w:szCs w:val="28"/>
              </w:rPr>
              <w:t>21.06.2013</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sz w:val="28"/>
                <w:szCs w:val="28"/>
              </w:rPr>
            </w:pPr>
            <w:r>
              <w:rPr>
                <w:rFonts w:ascii="Times New Roman" w:hAnsi="Times New Roman" w:cs="Times New Roman"/>
                <w:sz w:val="28"/>
                <w:szCs w:val="28"/>
              </w:rPr>
              <w:t>86.4</w:t>
            </w:r>
            <w:r>
              <w:rPr>
                <w:rFonts w:ascii="Times New Roman" w:hAnsi="Times New Roman"/>
                <w:sz w:val="28"/>
                <w:szCs w:val="28"/>
                <w:cs/>
              </w:rPr>
              <w:t xml:space="preserve"> </w:t>
            </w:r>
            <w:r>
              <w:rPr>
                <w:rFonts w:ascii="Raavi" w:hAnsi="Raavi" w:cs="Raavi" w:hint="cs"/>
                <w:sz w:val="28"/>
                <w:szCs w:val="28"/>
                <w:cs/>
              </w:rPr>
              <w:t>ਕੇਵੀਏ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sz w:val="28"/>
                <w:szCs w:val="28"/>
              </w:rPr>
            </w:pPr>
            <w:r>
              <w:rPr>
                <w:rFonts w:ascii="Times New Roman" w:hAnsi="Times New Roman" w:cs="Times New Roman"/>
                <w:sz w:val="28"/>
                <w:szCs w:val="28"/>
              </w:rPr>
              <w:t>18:00</w:t>
            </w:r>
            <w:r>
              <w:rPr>
                <w:rFonts w:ascii="Times New Roman" w:hAnsi="Times New Roman"/>
                <w:sz w:val="28"/>
                <w:szCs w:val="28"/>
                <w:cs/>
              </w:rPr>
              <w:t xml:space="preserve"> </w:t>
            </w:r>
            <w:r>
              <w:rPr>
                <w:rFonts w:ascii="Raavi" w:hAnsi="Raavi" w:cs="Raavi" w:hint="cs"/>
                <w:sz w:val="28"/>
                <w:szCs w:val="28"/>
                <w:cs/>
              </w:rPr>
              <w:t>ਤੋ</w:t>
            </w:r>
            <w:r>
              <w:rPr>
                <w:rFonts w:ascii="Times New Roman" w:hAnsi="Times New Roman" w:cs="Times New Roman" w:hint="cs"/>
                <w:sz w:val="28"/>
                <w:szCs w:val="28"/>
                <w:cs/>
              </w:rPr>
              <w:t xml:space="preserve"> 19</w:t>
            </w:r>
            <w:r>
              <w:rPr>
                <w:rFonts w:ascii="Times New Roman" w:hAnsi="Times New Roman"/>
                <w:sz w:val="28"/>
                <w:szCs w:val="28"/>
              </w:rPr>
              <w:t>:00</w:t>
            </w:r>
          </w:p>
        </w:tc>
      </w:tr>
      <w:tr w:rsidR="00D46473" w:rsidTr="00D46473">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cs="Times New Roman"/>
                <w:sz w:val="28"/>
                <w:szCs w:val="28"/>
              </w:rPr>
            </w:pPr>
            <w:r>
              <w:rPr>
                <w:rFonts w:ascii="Times New Roman" w:hAnsi="Times New Roman" w:cs="Times New Roman"/>
                <w:sz w:val="28"/>
                <w:szCs w:val="28"/>
              </w:rPr>
              <w:t>23.06.2013</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sz w:val="28"/>
                <w:szCs w:val="28"/>
              </w:rPr>
            </w:pPr>
            <w:r>
              <w:rPr>
                <w:rFonts w:ascii="Times New Roman" w:hAnsi="Times New Roman" w:cs="Times New Roman"/>
                <w:sz w:val="28"/>
                <w:szCs w:val="28"/>
              </w:rPr>
              <w:t>86.4</w:t>
            </w:r>
            <w:r>
              <w:rPr>
                <w:rFonts w:ascii="Times New Roman" w:hAnsi="Times New Roman"/>
                <w:sz w:val="28"/>
                <w:szCs w:val="28"/>
                <w:cs/>
              </w:rPr>
              <w:t xml:space="preserve"> </w:t>
            </w:r>
            <w:r>
              <w:rPr>
                <w:rFonts w:ascii="Raavi" w:hAnsi="Raavi" w:cs="Raavi" w:hint="cs"/>
                <w:sz w:val="28"/>
                <w:szCs w:val="28"/>
                <w:cs/>
              </w:rPr>
              <w:t>ਕੇਵੀਏ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
              <w:rPr>
                <w:rFonts w:ascii="Times New Roman" w:hAnsi="Times New Roman" w:cs="Times New Roman"/>
                <w:sz w:val="28"/>
                <w:szCs w:val="28"/>
              </w:rPr>
              <w:t>18:30</w:t>
            </w:r>
            <w:r>
              <w:rPr>
                <w:rFonts w:ascii="Times New Roman" w:hAnsi="Times New Roman"/>
                <w:sz w:val="28"/>
                <w:szCs w:val="28"/>
                <w:cs/>
              </w:rPr>
              <w:t xml:space="preserve"> </w:t>
            </w:r>
            <w:r>
              <w:rPr>
                <w:rFonts w:ascii="Raavi" w:hAnsi="Raavi" w:cs="Raavi" w:hint="cs"/>
                <w:sz w:val="28"/>
                <w:szCs w:val="28"/>
                <w:cs/>
              </w:rPr>
              <w:t>ਤੋ</w:t>
            </w:r>
            <w:r>
              <w:rPr>
                <w:rFonts w:ascii="Times New Roman" w:hAnsi="Times New Roman" w:cs="Times New Roman" w:hint="cs"/>
                <w:sz w:val="28"/>
                <w:szCs w:val="28"/>
                <w:cs/>
              </w:rPr>
              <w:t xml:space="preserve"> 19</w:t>
            </w:r>
            <w:r>
              <w:rPr>
                <w:rFonts w:ascii="Times New Roman" w:hAnsi="Times New Roman"/>
                <w:sz w:val="28"/>
                <w:szCs w:val="28"/>
              </w:rPr>
              <w:t>:30</w:t>
            </w:r>
          </w:p>
        </w:tc>
      </w:tr>
      <w:tr w:rsidR="00D46473" w:rsidTr="00D46473">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cs="Times New Roman"/>
                <w:sz w:val="28"/>
                <w:szCs w:val="28"/>
              </w:rPr>
            </w:pPr>
            <w:r>
              <w:rPr>
                <w:rFonts w:ascii="Times New Roman" w:hAnsi="Times New Roman" w:cs="Times New Roman"/>
                <w:sz w:val="28"/>
                <w:szCs w:val="28"/>
              </w:rPr>
              <w:t>24.06.2013</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sz w:val="28"/>
                <w:szCs w:val="28"/>
              </w:rPr>
            </w:pPr>
            <w:r>
              <w:rPr>
                <w:rFonts w:ascii="Times New Roman" w:hAnsi="Times New Roman" w:cs="Times New Roman"/>
                <w:sz w:val="28"/>
                <w:szCs w:val="28"/>
              </w:rPr>
              <w:t>72.0</w:t>
            </w:r>
            <w:r>
              <w:rPr>
                <w:rFonts w:ascii="Times New Roman" w:hAnsi="Times New Roman"/>
                <w:sz w:val="28"/>
                <w:szCs w:val="28"/>
                <w:cs/>
              </w:rPr>
              <w:t xml:space="preserve"> </w:t>
            </w:r>
            <w:r>
              <w:rPr>
                <w:rFonts w:ascii="Raavi" w:hAnsi="Raavi" w:cs="Raavi" w:hint="cs"/>
                <w:sz w:val="28"/>
                <w:szCs w:val="28"/>
                <w:cs/>
              </w:rPr>
              <w:t>ਕੇਵੀਏ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
              <w:rPr>
                <w:rFonts w:ascii="Times New Roman" w:hAnsi="Times New Roman" w:cs="Times New Roman"/>
                <w:sz w:val="28"/>
                <w:szCs w:val="28"/>
              </w:rPr>
              <w:t>18:00</w:t>
            </w:r>
            <w:r>
              <w:rPr>
                <w:rFonts w:ascii="Times New Roman" w:hAnsi="Times New Roman"/>
                <w:sz w:val="28"/>
                <w:szCs w:val="28"/>
                <w:cs/>
              </w:rPr>
              <w:t xml:space="preserve"> </w:t>
            </w:r>
            <w:r>
              <w:rPr>
                <w:rFonts w:ascii="Raavi" w:hAnsi="Raavi" w:cs="Raavi" w:hint="cs"/>
                <w:sz w:val="28"/>
                <w:szCs w:val="28"/>
                <w:cs/>
              </w:rPr>
              <w:t>ਤੋ</w:t>
            </w:r>
            <w:r>
              <w:rPr>
                <w:rFonts w:ascii="Times New Roman" w:hAnsi="Times New Roman" w:cs="Times New Roman" w:hint="cs"/>
                <w:sz w:val="28"/>
                <w:szCs w:val="28"/>
                <w:cs/>
              </w:rPr>
              <w:t xml:space="preserve"> 1</w:t>
            </w:r>
            <w:r>
              <w:rPr>
                <w:rFonts w:ascii="Times New Roman" w:hAnsi="Times New Roman"/>
                <w:sz w:val="28"/>
                <w:szCs w:val="28"/>
              </w:rPr>
              <w:t>8:30</w:t>
            </w:r>
          </w:p>
        </w:tc>
      </w:tr>
      <w:tr w:rsidR="00D46473" w:rsidTr="00D46473">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cs="Times New Roman"/>
                <w:sz w:val="28"/>
                <w:szCs w:val="28"/>
              </w:rPr>
            </w:pPr>
            <w:r>
              <w:rPr>
                <w:rFonts w:ascii="Times New Roman" w:hAnsi="Times New Roman" w:cs="Times New Roman"/>
                <w:sz w:val="28"/>
                <w:szCs w:val="28"/>
              </w:rPr>
              <w:t>26.06.2013</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rPr>
                <w:rFonts w:ascii="Times New Roman" w:hAnsi="Times New Roman"/>
                <w:sz w:val="28"/>
                <w:szCs w:val="28"/>
              </w:rPr>
            </w:pPr>
            <w:r>
              <w:rPr>
                <w:rFonts w:ascii="Times New Roman" w:hAnsi="Times New Roman" w:cs="Times New Roman"/>
                <w:sz w:val="28"/>
                <w:szCs w:val="28"/>
              </w:rPr>
              <w:t>57.6</w:t>
            </w:r>
            <w:r>
              <w:rPr>
                <w:rFonts w:ascii="Times New Roman" w:hAnsi="Times New Roman"/>
                <w:sz w:val="28"/>
                <w:szCs w:val="28"/>
                <w:cs/>
              </w:rPr>
              <w:t xml:space="preserve"> </w:t>
            </w:r>
            <w:r>
              <w:rPr>
                <w:rFonts w:ascii="Raavi" w:hAnsi="Raavi" w:cs="Raavi" w:hint="cs"/>
                <w:sz w:val="28"/>
                <w:szCs w:val="28"/>
                <w:cs/>
              </w:rPr>
              <w:t>ਕੇਵੀਏ</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
              <w:rPr>
                <w:rFonts w:ascii="Times New Roman" w:hAnsi="Times New Roman" w:cs="Times New Roman"/>
                <w:sz w:val="28"/>
                <w:szCs w:val="28"/>
              </w:rPr>
              <w:t>18:00</w:t>
            </w:r>
            <w:r>
              <w:rPr>
                <w:rFonts w:ascii="Times New Roman" w:hAnsi="Times New Roman"/>
                <w:sz w:val="28"/>
                <w:szCs w:val="28"/>
                <w:cs/>
              </w:rPr>
              <w:t xml:space="preserve"> </w:t>
            </w:r>
            <w:r>
              <w:rPr>
                <w:rFonts w:ascii="Raavi" w:hAnsi="Raavi" w:cs="Raavi" w:hint="cs"/>
                <w:sz w:val="28"/>
                <w:szCs w:val="28"/>
                <w:cs/>
              </w:rPr>
              <w:t>ਤੋ</w:t>
            </w:r>
            <w:r>
              <w:rPr>
                <w:rFonts w:ascii="Times New Roman" w:hAnsi="Times New Roman" w:cs="Times New Roman" w:hint="cs"/>
                <w:sz w:val="28"/>
                <w:szCs w:val="28"/>
                <w:cs/>
              </w:rPr>
              <w:t xml:space="preserve"> 1</w:t>
            </w:r>
            <w:r>
              <w:rPr>
                <w:rFonts w:ascii="Times New Roman" w:hAnsi="Times New Roman"/>
                <w:sz w:val="28"/>
                <w:szCs w:val="28"/>
              </w:rPr>
              <w:t>8:30</w:t>
            </w:r>
          </w:p>
        </w:tc>
      </w:tr>
    </w:tbl>
    <w:p w:rsidR="00D46473" w:rsidRDefault="00D46473" w:rsidP="00D46473">
      <w:pPr>
        <w:ind w:left="720"/>
        <w:rPr>
          <w:rFonts w:ascii="Times New Roman" w:hAnsi="Times New Roman" w:cs="Times New Roman"/>
          <w:sz w:val="28"/>
          <w:szCs w:val="28"/>
          <w:lang w:bidi="pa-IN"/>
        </w:rPr>
      </w:pPr>
    </w:p>
    <w:p w:rsidR="00D46473" w:rsidRDefault="00D46473" w:rsidP="00D46473">
      <w:pPr>
        <w:pStyle w:val="ListParagraph"/>
        <w:spacing w:line="360" w:lineRule="auto"/>
        <w:ind w:firstLine="720"/>
        <w:jc w:val="both"/>
        <w:rPr>
          <w:rFonts w:ascii="Times New Roman" w:hAnsi="Times New Roman" w:cs="Raavi"/>
          <w:sz w:val="28"/>
          <w:szCs w:val="28"/>
          <w:lang w:bidi="pa-IN"/>
        </w:rPr>
      </w:pPr>
      <w:r>
        <w:rPr>
          <w:rFonts w:ascii="Times New Roman" w:hAnsi="Times New Roman" w:cs="Raavi"/>
          <w:sz w:val="28"/>
          <w:szCs w:val="28"/>
          <w:lang w:bidi="pa-IN"/>
        </w:rPr>
        <w:lastRenderedPageBreak/>
        <w:t>“</w:t>
      </w:r>
      <w:r>
        <w:rPr>
          <w:rFonts w:ascii="Times New Roman" w:hAnsi="Times New Roman" w:cs="Raavi"/>
          <w:sz w:val="28"/>
          <w:szCs w:val="28"/>
          <w:cs/>
          <w:lang w:bidi="pa-IN"/>
        </w:rPr>
        <w:t>ਉਪਰੋਕਤ ਡਾਟੇ ਅਨੁਸਾਰ ਇਹ ਪਾਇਆ ਗਿਆ ਹੈ ਕਿ ਮਹੀਨਾਂ 06</w:t>
      </w:r>
      <w:r>
        <w:rPr>
          <w:rFonts w:ascii="Times New Roman" w:hAnsi="Times New Roman" w:cs="Raavi"/>
          <w:sz w:val="28"/>
          <w:szCs w:val="28"/>
          <w:lang w:bidi="pa-IN"/>
        </w:rPr>
        <w:t>/</w:t>
      </w:r>
      <w:r>
        <w:rPr>
          <w:rFonts w:ascii="Times New Roman" w:hAnsi="Times New Roman" w:cs="Raavi"/>
          <w:sz w:val="28"/>
          <w:szCs w:val="28"/>
          <w:cs/>
          <w:lang w:bidi="pa-IN"/>
        </w:rPr>
        <w:t xml:space="preserve">2013, </w:t>
      </w:r>
      <w:r>
        <w:rPr>
          <w:rFonts w:ascii="Times New Roman" w:hAnsi="Times New Roman" w:cs="Raavi"/>
          <w:sz w:val="28"/>
          <w:szCs w:val="28"/>
          <w:lang w:bidi="pa-IN"/>
        </w:rPr>
        <w:t>07/2013</w:t>
      </w:r>
      <w:r>
        <w:rPr>
          <w:rFonts w:ascii="Times New Roman" w:hAnsi="Times New Roman" w:cs="Raavi"/>
          <w:sz w:val="28"/>
          <w:szCs w:val="28"/>
          <w:cs/>
          <w:lang w:bidi="pa-IN"/>
        </w:rPr>
        <w:t xml:space="preserve"> ਅਤੇ 08</w:t>
      </w:r>
      <w:r>
        <w:rPr>
          <w:rFonts w:ascii="Times New Roman" w:hAnsi="Times New Roman" w:cs="Raavi"/>
          <w:sz w:val="28"/>
          <w:szCs w:val="28"/>
          <w:lang w:bidi="pa-IN"/>
        </w:rPr>
        <w:t>/</w:t>
      </w:r>
      <w:r>
        <w:rPr>
          <w:rFonts w:ascii="Times New Roman" w:hAnsi="Times New Roman" w:cs="Raavi"/>
          <w:sz w:val="28"/>
          <w:szCs w:val="28"/>
          <w:cs/>
          <w:lang w:bidi="pa-IN"/>
        </w:rPr>
        <w:t xml:space="preserve">2013 ਦੀ ਪੀਕ ਲੋਡ ਦੋਰਾਨ ਉਪਰੋਕਤ ਚਾਰ ਦਿਨਾਂ ਨੂੰ ਛੱਡ ਕੇ ਬਾਕੀ ਦਿਨਾਂ ਦੀ ਐਮ.ਡੀ.ਆਈ 50 </w:t>
      </w:r>
      <w:r>
        <w:rPr>
          <w:rFonts w:ascii="Raavi" w:hAnsi="Raavi" w:cs="Raavi" w:hint="cs"/>
          <w:sz w:val="28"/>
          <w:szCs w:val="28"/>
          <w:cs/>
          <w:lang w:bidi="pa-IN"/>
        </w:rPr>
        <w:t>ਕੇ</w:t>
      </w:r>
      <w:r>
        <w:rPr>
          <w:rFonts w:ascii="Times New Roman" w:hAnsi="Times New Roman" w:cs="Times New Roman" w:hint="cs"/>
          <w:sz w:val="28"/>
          <w:szCs w:val="28"/>
          <w:cs/>
          <w:lang w:bidi="pa-IN"/>
        </w:rPr>
        <w:t>.</w:t>
      </w:r>
      <w:r>
        <w:rPr>
          <w:rFonts w:ascii="Raavi" w:hAnsi="Raavi" w:cs="Raavi" w:hint="cs"/>
          <w:sz w:val="28"/>
          <w:szCs w:val="28"/>
          <w:cs/>
          <w:lang w:bidi="pa-IN"/>
        </w:rPr>
        <w:t>ਵੀ</w:t>
      </w:r>
      <w:r>
        <w:rPr>
          <w:rFonts w:ascii="Times New Roman" w:hAnsi="Times New Roman" w:cs="Times New Roman" w:hint="cs"/>
          <w:sz w:val="28"/>
          <w:szCs w:val="28"/>
          <w:cs/>
          <w:lang w:bidi="pa-IN"/>
        </w:rPr>
        <w:t>.</w:t>
      </w:r>
      <w:r>
        <w:rPr>
          <w:rFonts w:ascii="Raavi" w:hAnsi="Raavi" w:cs="Raavi" w:hint="cs"/>
          <w:sz w:val="28"/>
          <w:szCs w:val="28"/>
          <w:cs/>
          <w:lang w:bidi="pa-IN"/>
        </w:rPr>
        <w:t>ਏ</w:t>
      </w:r>
      <w:r>
        <w:rPr>
          <w:rFonts w:ascii="Times New Roman" w:hAnsi="Times New Roman" w:cs="Raavi"/>
          <w:sz w:val="28"/>
          <w:szCs w:val="28"/>
          <w:cs/>
          <w:lang w:bidi="pa-IN"/>
        </w:rPr>
        <w:t xml:space="preserve"> ਤੋਂ ਘੱਟ ਹੈ ਅਤੇ ਖਪਤ ਵੀ ਘੱਟ ਹੈ। ਜਦ ਕਿ ਇਸ ਕੁਨੈਕਸ਼ਨ ਦੀ ਐਮ.ਡੀ.ਆਈ ਫੈਕਟਰੀ ਚੱਲਣ ਦੋਰਾਨ ਮਹੀਨਾ </w:t>
      </w:r>
      <w:r>
        <w:rPr>
          <w:rFonts w:ascii="Times New Roman" w:hAnsi="Times New Roman" w:cs="Raavi"/>
          <w:sz w:val="28"/>
          <w:szCs w:val="28"/>
          <w:lang w:bidi="pa-IN"/>
        </w:rPr>
        <w:t>04/</w:t>
      </w:r>
      <w:r>
        <w:rPr>
          <w:rFonts w:ascii="Times New Roman" w:hAnsi="Times New Roman" w:cs="Raavi"/>
          <w:sz w:val="28"/>
          <w:szCs w:val="28"/>
          <w:cs/>
          <w:lang w:bidi="pa-IN"/>
        </w:rPr>
        <w:t>2013 ਵਿੱਚ 333</w:t>
      </w:r>
      <w:r>
        <w:rPr>
          <w:rFonts w:ascii="Times New Roman" w:hAnsi="Times New Roman"/>
          <w:sz w:val="28"/>
          <w:szCs w:val="28"/>
          <w:cs/>
          <w:lang w:bidi="pa-IN"/>
        </w:rPr>
        <w:t xml:space="preserve"> </w:t>
      </w:r>
      <w:r>
        <w:rPr>
          <w:rFonts w:ascii="Raavi" w:hAnsi="Raavi" w:cs="Raavi" w:hint="cs"/>
          <w:sz w:val="28"/>
          <w:szCs w:val="28"/>
          <w:cs/>
          <w:lang w:bidi="pa-IN"/>
        </w:rPr>
        <w:t>ਕੇ</w:t>
      </w:r>
      <w:r>
        <w:rPr>
          <w:rFonts w:ascii="Times New Roman" w:hAnsi="Times New Roman" w:cs="Times New Roman" w:hint="cs"/>
          <w:sz w:val="28"/>
          <w:szCs w:val="28"/>
          <w:cs/>
          <w:lang w:bidi="pa-IN"/>
        </w:rPr>
        <w:t>.</w:t>
      </w:r>
      <w:r>
        <w:rPr>
          <w:rFonts w:ascii="Raavi" w:hAnsi="Raavi" w:cs="Raavi" w:hint="cs"/>
          <w:sz w:val="28"/>
          <w:szCs w:val="28"/>
          <w:cs/>
          <w:lang w:bidi="pa-IN"/>
        </w:rPr>
        <w:t>ਵੀ</w:t>
      </w:r>
      <w:r>
        <w:rPr>
          <w:rFonts w:ascii="Times New Roman" w:hAnsi="Times New Roman" w:cs="Times New Roman" w:hint="cs"/>
          <w:sz w:val="28"/>
          <w:szCs w:val="28"/>
          <w:cs/>
          <w:lang w:bidi="pa-IN"/>
        </w:rPr>
        <w:t>.</w:t>
      </w:r>
      <w:r>
        <w:rPr>
          <w:rFonts w:ascii="Raavi" w:hAnsi="Raavi" w:cs="Raavi" w:hint="cs"/>
          <w:sz w:val="28"/>
          <w:szCs w:val="28"/>
          <w:cs/>
          <w:lang w:bidi="pa-IN"/>
        </w:rPr>
        <w:t>ਏ</w:t>
      </w:r>
      <w:r>
        <w:rPr>
          <w:rFonts w:ascii="Times New Roman" w:hAnsi="Times New Roman" w:cs="Times New Roman" w:hint="cs"/>
          <w:sz w:val="28"/>
          <w:szCs w:val="28"/>
          <w:cs/>
          <w:lang w:bidi="pa-IN"/>
        </w:rPr>
        <w:t xml:space="preserve"> </w:t>
      </w:r>
      <w:r>
        <w:rPr>
          <w:rFonts w:ascii="Raavi" w:hAnsi="Raavi" w:cs="Raavi" w:hint="cs"/>
          <w:sz w:val="28"/>
          <w:szCs w:val="28"/>
          <w:cs/>
          <w:lang w:bidi="pa-IN"/>
        </w:rPr>
        <w:t>ਤੇ</w:t>
      </w:r>
      <w:r>
        <w:rPr>
          <w:rFonts w:ascii="Times New Roman" w:hAnsi="Times New Roman" w:cs="Raavi"/>
          <w:sz w:val="28"/>
          <w:szCs w:val="28"/>
          <w:cs/>
          <w:lang w:bidi="pa-IN"/>
        </w:rPr>
        <w:t xml:space="preserve"> ਖਪਤ 1</w:t>
      </w:r>
      <w:r>
        <w:rPr>
          <w:rFonts w:ascii="Times New Roman" w:hAnsi="Times New Roman" w:cs="Raavi"/>
          <w:sz w:val="28"/>
          <w:szCs w:val="28"/>
          <w:lang w:bidi="pa-IN"/>
        </w:rPr>
        <w:t>,</w:t>
      </w:r>
      <w:r>
        <w:rPr>
          <w:rFonts w:ascii="Times New Roman" w:hAnsi="Times New Roman" w:cs="Raavi"/>
          <w:sz w:val="28"/>
          <w:szCs w:val="28"/>
          <w:cs/>
          <w:lang w:bidi="pa-IN"/>
        </w:rPr>
        <w:t>55</w:t>
      </w:r>
      <w:r>
        <w:rPr>
          <w:rFonts w:ascii="Times New Roman" w:hAnsi="Times New Roman" w:cs="Raavi"/>
          <w:sz w:val="28"/>
          <w:szCs w:val="28"/>
          <w:lang w:bidi="pa-IN"/>
        </w:rPr>
        <w:t>,</w:t>
      </w:r>
      <w:r>
        <w:rPr>
          <w:rFonts w:ascii="Times New Roman" w:hAnsi="Times New Roman" w:cs="Raavi"/>
          <w:sz w:val="28"/>
          <w:szCs w:val="28"/>
          <w:cs/>
          <w:lang w:bidi="pa-IN"/>
        </w:rPr>
        <w:t xml:space="preserve">364 ਯੂਨਿਟ ਹੈ, ਮਹੀਨਾਂ </w:t>
      </w:r>
      <w:r>
        <w:rPr>
          <w:rFonts w:ascii="Times New Roman" w:hAnsi="Times New Roman" w:cs="Raavi"/>
          <w:sz w:val="28"/>
          <w:szCs w:val="28"/>
          <w:lang w:bidi="pa-IN"/>
        </w:rPr>
        <w:t>05/</w:t>
      </w:r>
      <w:r>
        <w:rPr>
          <w:rFonts w:ascii="Times New Roman" w:hAnsi="Times New Roman" w:cs="Raavi"/>
          <w:sz w:val="28"/>
          <w:szCs w:val="28"/>
          <w:cs/>
          <w:lang w:bidi="pa-IN"/>
        </w:rPr>
        <w:t xml:space="preserve">2013 ਵਿੱਚ 328.6 </w:t>
      </w:r>
      <w:r>
        <w:rPr>
          <w:rFonts w:ascii="Raavi" w:hAnsi="Raavi" w:cs="Raavi" w:hint="cs"/>
          <w:sz w:val="28"/>
          <w:szCs w:val="28"/>
          <w:cs/>
          <w:lang w:bidi="pa-IN"/>
        </w:rPr>
        <w:t>ਕੇ</w:t>
      </w:r>
      <w:r>
        <w:rPr>
          <w:rFonts w:ascii="Times New Roman" w:hAnsi="Times New Roman" w:cs="Times New Roman" w:hint="cs"/>
          <w:sz w:val="28"/>
          <w:szCs w:val="28"/>
          <w:cs/>
          <w:lang w:bidi="pa-IN"/>
        </w:rPr>
        <w:t>.</w:t>
      </w:r>
      <w:r>
        <w:rPr>
          <w:rFonts w:ascii="Raavi" w:hAnsi="Raavi" w:cs="Raavi" w:hint="cs"/>
          <w:sz w:val="28"/>
          <w:szCs w:val="28"/>
          <w:cs/>
          <w:lang w:bidi="pa-IN"/>
        </w:rPr>
        <w:t>ਵੀ</w:t>
      </w:r>
      <w:r>
        <w:rPr>
          <w:rFonts w:ascii="Times New Roman" w:hAnsi="Times New Roman" w:cs="Times New Roman" w:hint="cs"/>
          <w:sz w:val="28"/>
          <w:szCs w:val="28"/>
          <w:cs/>
          <w:lang w:bidi="pa-IN"/>
        </w:rPr>
        <w:t>.</w:t>
      </w:r>
      <w:r>
        <w:rPr>
          <w:rFonts w:ascii="Raavi" w:hAnsi="Raavi" w:cs="Raavi" w:hint="cs"/>
          <w:sz w:val="28"/>
          <w:szCs w:val="28"/>
          <w:cs/>
          <w:lang w:bidi="pa-IN"/>
        </w:rPr>
        <w:t>ਏ</w:t>
      </w:r>
      <w:r>
        <w:rPr>
          <w:rFonts w:ascii="Times New Roman" w:hAnsi="Times New Roman" w:cs="Times New Roman" w:hint="cs"/>
          <w:sz w:val="28"/>
          <w:szCs w:val="28"/>
          <w:cs/>
          <w:lang w:bidi="pa-IN"/>
        </w:rPr>
        <w:t xml:space="preserve"> </w:t>
      </w:r>
      <w:r>
        <w:rPr>
          <w:rFonts w:ascii="Raavi" w:hAnsi="Raavi" w:cs="Raavi" w:hint="cs"/>
          <w:sz w:val="28"/>
          <w:szCs w:val="28"/>
          <w:cs/>
          <w:lang w:bidi="pa-IN"/>
        </w:rPr>
        <w:t>ਅਤੇ</w:t>
      </w:r>
      <w:r>
        <w:rPr>
          <w:rFonts w:ascii="Times New Roman" w:hAnsi="Times New Roman" w:cs="Times New Roman" w:hint="cs"/>
          <w:sz w:val="28"/>
          <w:szCs w:val="28"/>
          <w:cs/>
          <w:lang w:bidi="pa-IN"/>
        </w:rPr>
        <w:t xml:space="preserve"> </w:t>
      </w:r>
      <w:r>
        <w:rPr>
          <w:rFonts w:ascii="Times New Roman" w:hAnsi="Times New Roman" w:cs="Raavi"/>
          <w:sz w:val="28"/>
          <w:szCs w:val="28"/>
          <w:cs/>
          <w:lang w:bidi="pa-IN"/>
        </w:rPr>
        <w:t>ਖਪਤ 47</w:t>
      </w:r>
      <w:r>
        <w:rPr>
          <w:rFonts w:ascii="Times New Roman" w:hAnsi="Times New Roman" w:cs="Raavi"/>
          <w:sz w:val="28"/>
          <w:szCs w:val="28"/>
          <w:lang w:bidi="pa-IN"/>
        </w:rPr>
        <w:t>,</w:t>
      </w:r>
      <w:r>
        <w:rPr>
          <w:rFonts w:ascii="Times New Roman" w:hAnsi="Times New Roman" w:cs="Raavi"/>
          <w:sz w:val="28"/>
          <w:szCs w:val="28"/>
          <w:cs/>
          <w:lang w:bidi="pa-IN"/>
        </w:rPr>
        <w:t xml:space="preserve">694 ਯੂਨਿਟ ਹੈ, </w:t>
      </w:r>
      <w:r>
        <w:rPr>
          <w:rFonts w:ascii="Times New Roman" w:hAnsi="Times New Roman" w:cs="Raavi"/>
          <w:sz w:val="28"/>
          <w:szCs w:val="28"/>
          <w:lang w:bidi="pa-IN"/>
        </w:rPr>
        <w:t>0</w:t>
      </w:r>
      <w:r>
        <w:rPr>
          <w:rFonts w:ascii="Times New Roman" w:hAnsi="Times New Roman" w:cs="Raavi"/>
          <w:sz w:val="28"/>
          <w:szCs w:val="28"/>
          <w:cs/>
          <w:lang w:bidi="pa-IN"/>
        </w:rPr>
        <w:t>9</w:t>
      </w:r>
      <w:r>
        <w:rPr>
          <w:rFonts w:ascii="Times New Roman" w:hAnsi="Times New Roman" w:cs="Raavi"/>
          <w:sz w:val="28"/>
          <w:szCs w:val="28"/>
          <w:lang w:bidi="pa-IN"/>
        </w:rPr>
        <w:t>/</w:t>
      </w:r>
      <w:r>
        <w:rPr>
          <w:rFonts w:ascii="Times New Roman" w:hAnsi="Times New Roman" w:cs="Raavi"/>
          <w:sz w:val="28"/>
          <w:szCs w:val="28"/>
          <w:cs/>
          <w:lang w:bidi="pa-IN"/>
        </w:rPr>
        <w:t xml:space="preserve">2013 ਵਿੱਚ 394 </w:t>
      </w:r>
      <w:r>
        <w:rPr>
          <w:rFonts w:ascii="Raavi" w:hAnsi="Raavi" w:cs="Raavi" w:hint="cs"/>
          <w:sz w:val="28"/>
          <w:szCs w:val="28"/>
          <w:cs/>
          <w:lang w:bidi="pa-IN"/>
        </w:rPr>
        <w:t>ਕੇ</w:t>
      </w:r>
      <w:r>
        <w:rPr>
          <w:rFonts w:ascii="Times New Roman" w:hAnsi="Times New Roman" w:cs="Times New Roman" w:hint="cs"/>
          <w:sz w:val="28"/>
          <w:szCs w:val="28"/>
          <w:cs/>
          <w:lang w:bidi="pa-IN"/>
        </w:rPr>
        <w:t>.</w:t>
      </w:r>
      <w:r>
        <w:rPr>
          <w:rFonts w:ascii="Raavi" w:hAnsi="Raavi" w:cs="Raavi" w:hint="cs"/>
          <w:sz w:val="28"/>
          <w:szCs w:val="28"/>
          <w:cs/>
          <w:lang w:bidi="pa-IN"/>
        </w:rPr>
        <w:t>ਵੀ</w:t>
      </w:r>
      <w:r>
        <w:rPr>
          <w:rFonts w:ascii="Times New Roman" w:hAnsi="Times New Roman" w:cs="Times New Roman" w:hint="cs"/>
          <w:sz w:val="28"/>
          <w:szCs w:val="28"/>
          <w:cs/>
          <w:lang w:bidi="pa-IN"/>
        </w:rPr>
        <w:t>.</w:t>
      </w:r>
      <w:r>
        <w:rPr>
          <w:rFonts w:ascii="Raavi" w:hAnsi="Raavi" w:cs="Raavi" w:hint="cs"/>
          <w:sz w:val="28"/>
          <w:szCs w:val="28"/>
          <w:cs/>
          <w:lang w:bidi="pa-IN"/>
        </w:rPr>
        <w:t>ਏ</w:t>
      </w:r>
      <w:r>
        <w:rPr>
          <w:rFonts w:ascii="Times New Roman" w:hAnsi="Times New Roman" w:cs="Times New Roman" w:hint="cs"/>
          <w:sz w:val="28"/>
          <w:szCs w:val="28"/>
          <w:cs/>
          <w:lang w:bidi="pa-IN"/>
        </w:rPr>
        <w:t xml:space="preserve"> </w:t>
      </w:r>
      <w:r>
        <w:rPr>
          <w:rFonts w:ascii="Raavi" w:hAnsi="Raavi" w:cs="Raavi" w:hint="cs"/>
          <w:sz w:val="28"/>
          <w:szCs w:val="28"/>
          <w:cs/>
          <w:lang w:bidi="pa-IN"/>
        </w:rPr>
        <w:t>ਅਤੇ</w:t>
      </w:r>
      <w:r>
        <w:rPr>
          <w:rFonts w:ascii="Times New Roman" w:hAnsi="Times New Roman" w:cs="Times New Roman" w:hint="cs"/>
          <w:sz w:val="28"/>
          <w:szCs w:val="28"/>
          <w:cs/>
          <w:lang w:bidi="pa-IN"/>
        </w:rPr>
        <w:t xml:space="preserve"> </w:t>
      </w:r>
      <w:r>
        <w:rPr>
          <w:rFonts w:ascii="Times New Roman" w:hAnsi="Times New Roman" w:cs="Raavi"/>
          <w:sz w:val="28"/>
          <w:szCs w:val="28"/>
          <w:cs/>
          <w:lang w:bidi="pa-IN"/>
        </w:rPr>
        <w:t>ਖਪਤ 36</w:t>
      </w:r>
      <w:r>
        <w:rPr>
          <w:rFonts w:ascii="Times New Roman" w:hAnsi="Times New Roman" w:cs="Raavi"/>
          <w:sz w:val="28"/>
          <w:szCs w:val="28"/>
          <w:lang w:bidi="pa-IN"/>
        </w:rPr>
        <w:t>,</w:t>
      </w:r>
      <w:r>
        <w:rPr>
          <w:rFonts w:ascii="Times New Roman" w:hAnsi="Times New Roman" w:cs="Raavi"/>
          <w:sz w:val="28"/>
          <w:szCs w:val="28"/>
          <w:cs/>
          <w:lang w:bidi="pa-IN"/>
        </w:rPr>
        <w:t xml:space="preserve">303 ਯੂਨਿਟ ਹੈ </w:t>
      </w:r>
      <w:r>
        <w:rPr>
          <w:rFonts w:ascii="Raavi" w:hAnsi="Raavi" w:cs="Raavi" w:hint="cs"/>
          <w:sz w:val="28"/>
          <w:szCs w:val="28"/>
          <w:cs/>
          <w:lang w:bidi="pa-IN"/>
        </w:rPr>
        <w:t>ਅਤੇ</w:t>
      </w:r>
      <w:r>
        <w:rPr>
          <w:rFonts w:ascii="Times New Roman" w:hAnsi="Times New Roman" w:cs="Times New Roman" w:hint="cs"/>
          <w:sz w:val="28"/>
          <w:szCs w:val="28"/>
          <w:cs/>
          <w:lang w:bidi="pa-IN"/>
        </w:rPr>
        <w:t xml:space="preserve"> 10</w:t>
      </w:r>
      <w:r>
        <w:rPr>
          <w:rFonts w:ascii="Times New Roman" w:hAnsi="Times New Roman"/>
          <w:sz w:val="28"/>
          <w:szCs w:val="28"/>
          <w:lang w:bidi="pa-IN"/>
        </w:rPr>
        <w:t>/</w:t>
      </w:r>
      <w:r>
        <w:rPr>
          <w:rFonts w:ascii="Times New Roman" w:hAnsi="Times New Roman"/>
          <w:sz w:val="28"/>
          <w:szCs w:val="28"/>
          <w:cs/>
          <w:lang w:bidi="pa-IN"/>
        </w:rPr>
        <w:t>2013</w:t>
      </w:r>
      <w:r>
        <w:rPr>
          <w:rFonts w:ascii="Times New Roman" w:hAnsi="Times New Roman" w:cs="Raavi"/>
          <w:sz w:val="28"/>
          <w:szCs w:val="28"/>
          <w:cs/>
          <w:lang w:bidi="pa-IN"/>
        </w:rPr>
        <w:t xml:space="preserve"> ਵਿੱਚ 388 </w:t>
      </w:r>
      <w:r>
        <w:rPr>
          <w:rFonts w:ascii="Raavi" w:hAnsi="Raavi" w:cs="Raavi" w:hint="cs"/>
          <w:sz w:val="28"/>
          <w:szCs w:val="28"/>
          <w:cs/>
          <w:lang w:bidi="pa-IN"/>
        </w:rPr>
        <w:t>ਕੇ</w:t>
      </w:r>
      <w:r>
        <w:rPr>
          <w:rFonts w:ascii="Times New Roman" w:hAnsi="Times New Roman" w:cs="Times New Roman" w:hint="cs"/>
          <w:sz w:val="28"/>
          <w:szCs w:val="28"/>
          <w:cs/>
          <w:lang w:bidi="pa-IN"/>
        </w:rPr>
        <w:t>.</w:t>
      </w:r>
      <w:r>
        <w:rPr>
          <w:rFonts w:ascii="Raavi" w:hAnsi="Raavi" w:cs="Raavi" w:hint="cs"/>
          <w:sz w:val="28"/>
          <w:szCs w:val="28"/>
          <w:cs/>
          <w:lang w:bidi="pa-IN"/>
        </w:rPr>
        <w:t>ਵੀ</w:t>
      </w:r>
      <w:r>
        <w:rPr>
          <w:rFonts w:ascii="Times New Roman" w:hAnsi="Times New Roman" w:cs="Times New Roman" w:hint="cs"/>
          <w:sz w:val="28"/>
          <w:szCs w:val="28"/>
          <w:cs/>
          <w:lang w:bidi="pa-IN"/>
        </w:rPr>
        <w:t>.</w:t>
      </w:r>
      <w:r>
        <w:rPr>
          <w:rFonts w:ascii="Raavi" w:hAnsi="Raavi" w:cs="Raavi" w:hint="cs"/>
          <w:sz w:val="28"/>
          <w:szCs w:val="28"/>
          <w:cs/>
          <w:lang w:bidi="pa-IN"/>
        </w:rPr>
        <w:t>ਏ</w:t>
      </w:r>
      <w:r>
        <w:rPr>
          <w:rFonts w:ascii="Times New Roman" w:hAnsi="Times New Roman" w:cs="Times New Roman" w:hint="cs"/>
          <w:sz w:val="28"/>
          <w:szCs w:val="28"/>
          <w:cs/>
          <w:lang w:bidi="pa-IN"/>
        </w:rPr>
        <w:t xml:space="preserve"> </w:t>
      </w:r>
      <w:r>
        <w:rPr>
          <w:rFonts w:ascii="Raavi" w:hAnsi="Raavi" w:cs="Raavi" w:hint="cs"/>
          <w:sz w:val="28"/>
          <w:szCs w:val="28"/>
          <w:cs/>
          <w:lang w:bidi="pa-IN"/>
        </w:rPr>
        <w:t>ਅਤੇ</w:t>
      </w:r>
      <w:r>
        <w:rPr>
          <w:rFonts w:ascii="Times New Roman" w:hAnsi="Times New Roman" w:cs="Times New Roman" w:hint="cs"/>
          <w:sz w:val="28"/>
          <w:szCs w:val="28"/>
          <w:cs/>
          <w:lang w:bidi="pa-IN"/>
        </w:rPr>
        <w:t xml:space="preserve"> </w:t>
      </w:r>
      <w:r>
        <w:rPr>
          <w:rFonts w:ascii="Times New Roman" w:hAnsi="Times New Roman" w:cs="Raavi"/>
          <w:sz w:val="28"/>
          <w:szCs w:val="28"/>
          <w:cs/>
          <w:lang w:bidi="pa-IN"/>
        </w:rPr>
        <w:t>ਖਪਤ 1</w:t>
      </w:r>
      <w:r>
        <w:rPr>
          <w:rFonts w:ascii="Times New Roman" w:hAnsi="Times New Roman" w:cs="Raavi"/>
          <w:sz w:val="28"/>
          <w:szCs w:val="28"/>
          <w:lang w:bidi="pa-IN"/>
        </w:rPr>
        <w:t>,</w:t>
      </w:r>
      <w:r>
        <w:rPr>
          <w:rFonts w:ascii="Times New Roman" w:hAnsi="Times New Roman" w:cs="Raavi"/>
          <w:sz w:val="28"/>
          <w:szCs w:val="28"/>
          <w:cs/>
          <w:lang w:bidi="pa-IN"/>
        </w:rPr>
        <w:t>99</w:t>
      </w:r>
      <w:r>
        <w:rPr>
          <w:rFonts w:ascii="Times New Roman" w:hAnsi="Times New Roman" w:cs="Raavi"/>
          <w:sz w:val="28"/>
          <w:szCs w:val="28"/>
          <w:lang w:bidi="pa-IN"/>
        </w:rPr>
        <w:t>,</w:t>
      </w:r>
      <w:r>
        <w:rPr>
          <w:rFonts w:ascii="Times New Roman" w:hAnsi="Times New Roman" w:cs="Raavi"/>
          <w:sz w:val="28"/>
          <w:szCs w:val="28"/>
          <w:cs/>
          <w:lang w:bidi="pa-IN"/>
        </w:rPr>
        <w:t xml:space="preserve">784 ਯੂਨਿਟ ਹੈ। ਜਿਸ ਤੋਂ ਪਤਾ ਲੱਗਦਾ ਹੈ ਕਿ ਇਹ ਫੈਕਟਰੀ ਮਹੀਨਾਂ </w:t>
      </w:r>
      <w:r>
        <w:rPr>
          <w:rFonts w:ascii="Times New Roman" w:hAnsi="Times New Roman" w:cs="Raavi"/>
          <w:sz w:val="28"/>
          <w:szCs w:val="28"/>
          <w:lang w:bidi="pa-IN"/>
        </w:rPr>
        <w:t>0</w:t>
      </w:r>
      <w:r>
        <w:rPr>
          <w:rFonts w:ascii="Times New Roman" w:hAnsi="Times New Roman" w:cs="Raavi"/>
          <w:sz w:val="28"/>
          <w:szCs w:val="28"/>
          <w:cs/>
          <w:lang w:bidi="pa-IN"/>
        </w:rPr>
        <w:t>6</w:t>
      </w:r>
      <w:r>
        <w:rPr>
          <w:rFonts w:ascii="Times New Roman" w:hAnsi="Times New Roman" w:cs="Raavi"/>
          <w:sz w:val="28"/>
          <w:szCs w:val="28"/>
          <w:lang w:bidi="pa-IN"/>
        </w:rPr>
        <w:t>/</w:t>
      </w:r>
      <w:r>
        <w:rPr>
          <w:rFonts w:ascii="Times New Roman" w:hAnsi="Times New Roman" w:cs="Raavi"/>
          <w:sz w:val="28"/>
          <w:szCs w:val="28"/>
          <w:cs/>
          <w:lang w:bidi="pa-IN"/>
        </w:rPr>
        <w:t>2013</w:t>
      </w:r>
      <w:r>
        <w:rPr>
          <w:rFonts w:ascii="Times New Roman" w:hAnsi="Times New Roman" w:cs="Raavi"/>
          <w:sz w:val="28"/>
          <w:szCs w:val="28"/>
          <w:lang w:bidi="pa-IN"/>
        </w:rPr>
        <w:t>, 07/2013</w:t>
      </w:r>
      <w:r>
        <w:rPr>
          <w:rFonts w:ascii="Times New Roman" w:hAnsi="Times New Roman" w:cs="Raavi"/>
          <w:sz w:val="28"/>
          <w:szCs w:val="28"/>
          <w:cs/>
          <w:lang w:bidi="pa-IN"/>
        </w:rPr>
        <w:t xml:space="preserve"> ਅਤੇ </w:t>
      </w:r>
      <w:r>
        <w:rPr>
          <w:rFonts w:ascii="Times New Roman" w:hAnsi="Times New Roman" w:cs="Raavi"/>
          <w:sz w:val="28"/>
          <w:szCs w:val="28"/>
          <w:lang w:bidi="pa-IN"/>
        </w:rPr>
        <w:t>0</w:t>
      </w:r>
      <w:r>
        <w:rPr>
          <w:rFonts w:ascii="Times New Roman" w:hAnsi="Times New Roman" w:cs="Raavi"/>
          <w:sz w:val="28"/>
          <w:szCs w:val="28"/>
          <w:cs/>
          <w:lang w:bidi="pa-IN"/>
        </w:rPr>
        <w:t>8</w:t>
      </w:r>
      <w:r>
        <w:rPr>
          <w:rFonts w:ascii="Times New Roman" w:hAnsi="Times New Roman" w:cs="Raavi"/>
          <w:sz w:val="28"/>
          <w:szCs w:val="28"/>
          <w:lang w:bidi="pa-IN"/>
        </w:rPr>
        <w:t>/</w:t>
      </w:r>
      <w:r>
        <w:rPr>
          <w:rFonts w:ascii="Times New Roman" w:hAnsi="Times New Roman" w:cs="Raavi"/>
          <w:sz w:val="28"/>
          <w:szCs w:val="28"/>
          <w:cs/>
          <w:lang w:bidi="pa-IN"/>
        </w:rPr>
        <w:t>2013 ਦੌਰਾਨ ਨਹੀਂ ਚੱਲੀ ਹੈ।</w:t>
      </w:r>
      <w:r>
        <w:rPr>
          <w:rFonts w:ascii="Times New Roman" w:hAnsi="Times New Roman" w:cs="Raavi"/>
          <w:sz w:val="28"/>
          <w:szCs w:val="28"/>
          <w:lang w:bidi="pa-IN"/>
        </w:rPr>
        <w:t>”</w:t>
      </w:r>
    </w:p>
    <w:p w:rsidR="00D46473" w:rsidRDefault="00D46473" w:rsidP="00D46473">
      <w:pPr>
        <w:pStyle w:val="ListParagraph"/>
        <w:spacing w:line="480" w:lineRule="auto"/>
        <w:jc w:val="both"/>
        <w:rPr>
          <w:rFonts w:ascii="Times New Roman" w:hAnsi="Times New Roman" w:cs="Raavi"/>
          <w:sz w:val="28"/>
          <w:szCs w:val="28"/>
          <w:lang w:bidi="pa-IN"/>
        </w:rPr>
      </w:pPr>
      <w:r>
        <w:rPr>
          <w:rFonts w:ascii="Times New Roman" w:hAnsi="Times New Roman" w:cs="Raavi"/>
          <w:sz w:val="28"/>
          <w:szCs w:val="28"/>
          <w:lang w:bidi="pa-IN"/>
        </w:rPr>
        <w:tab/>
        <w:t>Thus, as per report of ASE DS Division, Jalalabad, it was clearly certified that factory did not work during the months of 06/2013 to 08/2013.</w:t>
      </w:r>
    </w:p>
    <w:p w:rsidR="00D46473" w:rsidRDefault="00D46473" w:rsidP="00D46473">
      <w:pPr>
        <w:pStyle w:val="ListParagraph"/>
        <w:numPr>
          <w:ilvl w:val="0"/>
          <w:numId w:val="3"/>
        </w:numPr>
        <w:spacing w:line="480" w:lineRule="auto"/>
        <w:ind w:left="0" w:firstLine="0"/>
        <w:jc w:val="both"/>
        <w:rPr>
          <w:rFonts w:ascii="Times New Roman" w:hAnsi="Times New Roman" w:cs="Raavi"/>
          <w:sz w:val="28"/>
          <w:szCs w:val="28"/>
          <w:lang w:val="en-US" w:bidi="pa-IN"/>
        </w:rPr>
      </w:pPr>
      <w:r>
        <w:rPr>
          <w:rFonts w:ascii="Times New Roman" w:hAnsi="Times New Roman" w:cs="Raavi"/>
          <w:sz w:val="28"/>
          <w:szCs w:val="28"/>
          <w:lang w:val="en-US" w:bidi="pa-IN"/>
        </w:rPr>
        <w:t xml:space="preserve">The reason to charge said amount i.e. Rs 4,01,965/- by the Internal </w:t>
      </w:r>
    </w:p>
    <w:p w:rsidR="00D46473" w:rsidRDefault="00D46473" w:rsidP="00D46473">
      <w:pPr>
        <w:pStyle w:val="ListParagraph"/>
        <w:spacing w:line="480" w:lineRule="auto"/>
        <w:jc w:val="both"/>
        <w:rPr>
          <w:rFonts w:ascii="Times New Roman" w:hAnsi="Times New Roman" w:cs="Raavi"/>
          <w:sz w:val="28"/>
          <w:szCs w:val="28"/>
          <w:lang w:val="en-US" w:bidi="pa-IN"/>
        </w:rPr>
      </w:pPr>
      <w:r>
        <w:rPr>
          <w:rFonts w:ascii="Times New Roman" w:hAnsi="Times New Roman" w:cs="Raavi"/>
          <w:sz w:val="28"/>
          <w:szCs w:val="28"/>
          <w:lang w:val="en-US" w:bidi="pa-IN"/>
        </w:rPr>
        <w:t>Audit was not of wrong refund, rather, it was just that the consumption data was not got certified from the ASE DS Division, Jalalabad. Since the same had now been certified by the ASE/DS Division, Jalalabad that the factory/plant did not work, hence, the amount was not chargeable.</w:t>
      </w:r>
    </w:p>
    <w:p w:rsidR="00D46473" w:rsidRDefault="00D46473" w:rsidP="00D46473">
      <w:pPr>
        <w:spacing w:line="480" w:lineRule="auto"/>
        <w:ind w:left="720" w:firstLine="720"/>
        <w:jc w:val="both"/>
        <w:rPr>
          <w:rFonts w:ascii="Times New Roman" w:hAnsi="Times New Roman" w:cs="Raavi"/>
          <w:sz w:val="28"/>
          <w:szCs w:val="28"/>
          <w:lang w:val="en-US" w:bidi="pa-IN"/>
        </w:rPr>
      </w:pPr>
      <w:r>
        <w:rPr>
          <w:rFonts w:ascii="Times New Roman" w:hAnsi="Times New Roman" w:cs="Raavi"/>
          <w:sz w:val="28"/>
          <w:szCs w:val="28"/>
          <w:lang w:val="en-US"/>
        </w:rPr>
        <w:lastRenderedPageBreak/>
        <w:t>It was evidently established that the industry did not run during the Off Seasonal Period. Further, copies of the production register were also enclosed, which showed NIL production during 06/2013, 07/2013 and 08/2013. Thus, the industry did not  violate the provisions  of PR Circular No. 36/2013 and did not operate the plant during the Off Seasonal Period, So, the amount was wrongly charged by the Internal Audit Party vide HM No. 56 of 06/2016 and was  not  recoverable.</w:t>
      </w:r>
    </w:p>
    <w:p w:rsidR="00D46473" w:rsidRDefault="00D46473" w:rsidP="00D46473">
      <w:pPr>
        <w:pStyle w:val="ListParagraph"/>
        <w:numPr>
          <w:ilvl w:val="0"/>
          <w:numId w:val="3"/>
        </w:numPr>
        <w:spacing w:line="480" w:lineRule="auto"/>
        <w:ind w:left="0" w:firstLine="0"/>
        <w:jc w:val="both"/>
        <w:rPr>
          <w:rFonts w:ascii="Times New Roman" w:hAnsi="Times New Roman" w:cs="Raavi"/>
          <w:sz w:val="28"/>
          <w:szCs w:val="28"/>
          <w:lang w:val="en-US"/>
        </w:rPr>
      </w:pPr>
      <w:r>
        <w:rPr>
          <w:rFonts w:ascii="Times New Roman" w:hAnsi="Times New Roman" w:cs="Raavi"/>
          <w:sz w:val="28"/>
          <w:szCs w:val="28"/>
          <w:lang w:val="en-US"/>
        </w:rPr>
        <w:t xml:space="preserve">In view of the above ,the Appeal may  be  allowed  by  quashing t he </w:t>
      </w:r>
    </w:p>
    <w:p w:rsidR="00D46473" w:rsidRDefault="00D46473" w:rsidP="00D46473">
      <w:pPr>
        <w:pStyle w:val="ListParagraph"/>
        <w:spacing w:line="480" w:lineRule="auto"/>
        <w:jc w:val="both"/>
        <w:rPr>
          <w:rFonts w:ascii="Times New Roman" w:hAnsi="Times New Roman" w:cs="Raavi"/>
          <w:sz w:val="28"/>
          <w:szCs w:val="28"/>
          <w:lang w:val="en-US"/>
        </w:rPr>
      </w:pPr>
      <w:r>
        <w:rPr>
          <w:rFonts w:ascii="Times New Roman" w:hAnsi="Times New Roman" w:cs="Raavi"/>
          <w:sz w:val="28"/>
          <w:szCs w:val="28"/>
          <w:lang w:val="en-US"/>
        </w:rPr>
        <w:t>observation of Audit vide Half Margin 54 of 06/2016 to charge Rs. 46,229/- and HM 56 of 6/2016 to charge Rs. 4,01,965/- and also the decision of the Forum upholding the chargeability of these amounts.</w:t>
      </w:r>
    </w:p>
    <w:p w:rsidR="00D46473" w:rsidRDefault="00D46473" w:rsidP="00D46473">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Petitioner  was  having  Large  Supply  (LS)  Category </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connection for Rice Sheller (Seasonal Industry) with load of 999 kW and CD as 990 kVA. </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Petitioner was granted Peak Load Exemption for 461 kW  </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by the Chief Engineer /PPR, PSPCL, Patiala vide Memo No. 7460 dated 01.10.2012 for the period from 01.10.2012 to 31.05.2013 against payment of Peak Load Exemption Charges. </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PLE charges was charged in energy bills  for  the period </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06/2013 to 08/2013 which was granted to the Petitioner and the same was deposited by Petitioner. Thereafter, PSPCL issued a PR Circular No. 36/2013 dated 04.10.2013 on the basis of which, the Sub divisional office gave a refund of Rs. 4,01,965/- wrongly without adopting the proper procedure as the consumer did not apply for refund to the Competent Authority as mentioned in PR Circular No. 36/2013.</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During the month of 06/2016,  Internal  Auditor  pointed out  </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that the amount refunded was chargeable to the Consumer because the procedure mentioned on above said PR Circular 36/2013 was not followed by the Consumer and the refund being two years old, the amount of Rs 4,01,965/- was correctly chargeable and was recoverable from the Consumer. As a result, a Notice, bearing No. 3779 dated 25.11.2016, was issued to the Petitioner to deposit the amount but it did not deposit the same.</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In addition, a sum of  Rs. 46,229/- was  charged by  Internal  </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Audit Party, vide Half Margin No 54 of 06/2016, for the difference of excess refund given for peak load violation charges </w:t>
      </w:r>
      <w:r>
        <w:rPr>
          <w:rFonts w:ascii="Times New Roman" w:hAnsi="Times New Roman" w:cs="Times New Roman"/>
          <w:bCs/>
          <w:sz w:val="28"/>
          <w:szCs w:val="28"/>
        </w:rPr>
        <w:lastRenderedPageBreak/>
        <w:t>pertaining to the period from 20.04.2015 to 30.06.2015 and 26.08.2015 to 30.09.2015. Detailed calculation for the same was given in the copy of Half Margin ibid. Earlier excess refund was given due to calculation mistake and the amount was correctly pointed out by the Audit, as such, same was rightly charged and was recoverable.</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The Forum rightly decided that the demand of Rs 46,229/- was</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correctly pointed out by Internal Audit through Half Margin no 54 of 06/2016. This amount was charged well within the period of occurrence and Notice for the same was served to the </w:t>
      </w:r>
      <w:r>
        <w:rPr>
          <w:rFonts w:ascii="Times New Roman" w:hAnsi="Times New Roman" w:cs="Times New Roman"/>
          <w:bCs/>
          <w:sz w:val="28"/>
          <w:szCs w:val="28"/>
        </w:rPr>
        <w:br/>
        <w:t>Petitioner by the office of the AE/City sub-division, Jalalabad vide Memo No. 3779 dated 25.11.2016. Hence the amount charges, was correct and recoverable.</w:t>
      </w:r>
    </w:p>
    <w:p w:rsidR="00D46473" w:rsidRDefault="00D46473" w:rsidP="00D46473">
      <w:pPr>
        <w:pStyle w:val="ListParagraph"/>
        <w:numPr>
          <w:ilvl w:val="0"/>
          <w:numId w:val="4"/>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Peak load exemption charges (for the months of 6/2013 to </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08/2013) were to be refunded only to those consumers, who did not run their plants during off season. This was clearly mentioned in PR Circular No 36/2013.</w:t>
      </w:r>
    </w:p>
    <w:p w:rsidR="00D46473" w:rsidRDefault="00D46473" w:rsidP="00D46473">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ab/>
        <w:t>As per DDL Report of MMTS, Moga, it was evident that plant of the Petitioner was running from 6/2013, as per details given below:</w:t>
      </w:r>
    </w:p>
    <w:p w:rsidR="00D46473" w:rsidRDefault="00D46473" w:rsidP="00D46473">
      <w:pPr>
        <w:pStyle w:val="ListParagraph"/>
        <w:spacing w:line="480" w:lineRule="auto"/>
        <w:ind w:right="424"/>
        <w:jc w:val="both"/>
        <w:rPr>
          <w:rFonts w:ascii="Times New Roman" w:hAnsi="Times New Roman" w:cs="Times New Roman"/>
          <w:bCs/>
          <w:sz w:val="28"/>
          <w:szCs w:val="28"/>
        </w:rPr>
      </w:pPr>
    </w:p>
    <w:tbl>
      <w:tblPr>
        <w:tblStyle w:val="TableGrid"/>
        <w:tblW w:w="8222" w:type="dxa"/>
        <w:tblInd w:w="817" w:type="dxa"/>
        <w:tblLayout w:type="fixed"/>
        <w:tblLook w:val="04A0"/>
      </w:tblPr>
      <w:tblGrid>
        <w:gridCol w:w="1701"/>
        <w:gridCol w:w="1559"/>
        <w:gridCol w:w="1644"/>
        <w:gridCol w:w="1612"/>
        <w:gridCol w:w="1706"/>
      </w:tblGrid>
      <w:tr w:rsidR="00D46473" w:rsidRPr="007D276D" w:rsidTr="007D276D">
        <w:trPr>
          <w:trHeight w:val="46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
              </w:rPr>
            </w:pPr>
            <w:r w:rsidRPr="007D276D">
              <w:rPr>
                <w:rFonts w:ascii="Times New Roman" w:hAnsi="Times New Roman" w:cs="Times New Roman"/>
                <w:b/>
              </w:rPr>
              <w:lastRenderedPageBreak/>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ind w:left="0" w:right="424"/>
              <w:jc w:val="both"/>
              <w:rPr>
                <w:rFonts w:ascii="Times New Roman" w:hAnsi="Times New Roman" w:cs="Times New Roman"/>
                <w:b/>
              </w:rPr>
            </w:pPr>
            <w:r w:rsidRPr="007D276D">
              <w:rPr>
                <w:rFonts w:ascii="Times New Roman" w:hAnsi="Times New Roman" w:cs="Times New Roman"/>
                <w:b/>
              </w:rPr>
              <w:t>Maximum Demand</w:t>
            </w:r>
          </w:p>
          <w:p w:rsidR="007D276D" w:rsidRPr="007D276D" w:rsidRDefault="007D276D">
            <w:pPr>
              <w:pStyle w:val="ListParagraph"/>
              <w:ind w:left="0" w:right="424"/>
              <w:jc w:val="both"/>
              <w:rPr>
                <w:rFonts w:ascii="Times New Roman" w:hAnsi="Times New Roman" w:cs="Times New Roman"/>
                <w:b/>
              </w:rPr>
            </w:pPr>
            <w:r>
              <w:rPr>
                <w:rFonts w:ascii="Times New Roman" w:hAnsi="Times New Roman" w:cs="Times New Roman"/>
                <w:b/>
              </w:rPr>
              <w:t>In kVA</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
              </w:rPr>
            </w:pPr>
            <w:r w:rsidRPr="007D276D">
              <w:rPr>
                <w:rFonts w:ascii="Times New Roman" w:hAnsi="Times New Roman" w:cs="Times New Roman"/>
                <w:b/>
              </w:rPr>
              <w:t>Time</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
              </w:rPr>
            </w:pPr>
            <w:r w:rsidRPr="007D276D">
              <w:rPr>
                <w:rFonts w:ascii="Times New Roman" w:hAnsi="Times New Roman" w:cs="Times New Roman"/>
                <w:b/>
              </w:rPr>
              <w:t>Month</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
              </w:rPr>
            </w:pPr>
            <w:r w:rsidRPr="007D276D">
              <w:rPr>
                <w:rFonts w:ascii="Times New Roman" w:hAnsi="Times New Roman" w:cs="Times New Roman"/>
                <w:b/>
              </w:rPr>
              <w:t>Consumption in kVAh</w:t>
            </w:r>
          </w:p>
        </w:tc>
      </w:tr>
      <w:tr w:rsidR="00D46473" w:rsidRPr="007D276D" w:rsidTr="007D276D">
        <w:trPr>
          <w:trHeight w:val="41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23.06.201</w:t>
            </w:r>
            <w:r w:rsidR="007D276D">
              <w:rPr>
                <w:rFonts w:ascii="Times New Roman" w:hAnsi="Times New Roman" w:cs="Times New Roman"/>
                <w:bC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92.4</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11.00 AM</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06/2013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16,866</w:t>
            </w:r>
          </w:p>
        </w:tc>
      </w:tr>
      <w:tr w:rsidR="00D46473" w:rsidRPr="007D276D" w:rsidTr="007D276D">
        <w:trPr>
          <w:trHeight w:val="41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03.07.2013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 xml:space="preserve">57.66 </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10.30 AM</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07/2013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13,878</w:t>
            </w:r>
          </w:p>
        </w:tc>
      </w:tr>
      <w:tr w:rsidR="00D46473" w:rsidRPr="007D276D" w:rsidTr="007D276D">
        <w:trPr>
          <w:trHeight w:val="41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30.08.2013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 xml:space="preserve">40.2 </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 xml:space="preserve">  9.00 PM</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08/2013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Pr="007D276D" w:rsidRDefault="00D46473">
            <w:pPr>
              <w:pStyle w:val="ListParagraph"/>
              <w:ind w:left="0" w:right="424"/>
              <w:jc w:val="both"/>
              <w:rPr>
                <w:rFonts w:ascii="Times New Roman" w:hAnsi="Times New Roman" w:cs="Times New Roman"/>
                <w:bCs/>
              </w:rPr>
            </w:pPr>
            <w:r w:rsidRPr="007D276D">
              <w:rPr>
                <w:rFonts w:ascii="Times New Roman" w:hAnsi="Times New Roman" w:cs="Times New Roman"/>
                <w:bCs/>
              </w:rPr>
              <w:t>13,356</w:t>
            </w:r>
          </w:p>
        </w:tc>
      </w:tr>
    </w:tbl>
    <w:p w:rsidR="00D46473" w:rsidRPr="007D276D" w:rsidRDefault="00D46473" w:rsidP="00D46473">
      <w:pPr>
        <w:pStyle w:val="ListParagraph"/>
        <w:spacing w:line="360" w:lineRule="auto"/>
        <w:ind w:left="-142"/>
        <w:jc w:val="both"/>
        <w:rPr>
          <w:rFonts w:ascii="Times New Roman" w:hAnsi="Times New Roman" w:cs="Raavi"/>
          <w:sz w:val="24"/>
          <w:szCs w:val="24"/>
          <w:lang w:val="en-US"/>
        </w:rPr>
      </w:pPr>
    </w:p>
    <w:p w:rsidR="00D46473" w:rsidRDefault="007D276D" w:rsidP="007D276D">
      <w:pPr>
        <w:pStyle w:val="ListParagraph"/>
        <w:spacing w:line="360" w:lineRule="auto"/>
        <w:ind w:left="709"/>
        <w:jc w:val="both"/>
        <w:rPr>
          <w:rFonts w:ascii="Times New Roman" w:hAnsi="Times New Roman" w:cs="Raavi"/>
          <w:sz w:val="28"/>
          <w:szCs w:val="28"/>
          <w:lang w:val="en-US"/>
        </w:rPr>
      </w:pPr>
      <w:r>
        <w:rPr>
          <w:rFonts w:ascii="Times New Roman" w:hAnsi="Times New Roman" w:cs="Raavi"/>
          <w:sz w:val="28"/>
          <w:szCs w:val="28"/>
          <w:lang w:val="en-US"/>
        </w:rPr>
        <w:t xml:space="preserve"> </w:t>
      </w:r>
      <w:r>
        <w:rPr>
          <w:rFonts w:ascii="Times New Roman" w:hAnsi="Times New Roman" w:cs="Raavi"/>
          <w:sz w:val="28"/>
          <w:szCs w:val="28"/>
          <w:lang w:val="en-US"/>
        </w:rPr>
        <w:tab/>
      </w:r>
      <w:r w:rsidR="00D46473">
        <w:rPr>
          <w:rFonts w:ascii="Times New Roman" w:hAnsi="Times New Roman" w:cs="Raavi"/>
          <w:sz w:val="28"/>
          <w:szCs w:val="28"/>
          <w:lang w:val="en-US"/>
        </w:rPr>
        <w:t>Besides, MDI of the connection recorded, when the factory was in operation was under:-</w:t>
      </w:r>
    </w:p>
    <w:tbl>
      <w:tblPr>
        <w:tblStyle w:val="TableGrid"/>
        <w:tblpPr w:leftFromText="180" w:rightFromText="180" w:vertAnchor="text" w:horzAnchor="page" w:tblpX="2847" w:tblpY="347"/>
        <w:tblW w:w="0" w:type="auto"/>
        <w:tblLook w:val="04A0"/>
      </w:tblPr>
      <w:tblGrid>
        <w:gridCol w:w="2552"/>
        <w:gridCol w:w="1885"/>
        <w:gridCol w:w="3751"/>
      </w:tblGrid>
      <w:tr w:rsidR="00D46473" w:rsidTr="007D276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b/>
                <w:bCs/>
                <w:sz w:val="28"/>
                <w:szCs w:val="28"/>
                <w:lang w:val="en-US"/>
              </w:rPr>
            </w:pPr>
            <w:r>
              <w:rPr>
                <w:rFonts w:ascii="Times New Roman" w:hAnsi="Times New Roman" w:cs="Raavi"/>
                <w:b/>
                <w:bCs/>
                <w:sz w:val="28"/>
                <w:szCs w:val="28"/>
                <w:lang w:val="en-US"/>
              </w:rPr>
              <w:t>Month</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ind w:left="0" w:right="424"/>
              <w:jc w:val="both"/>
              <w:rPr>
                <w:rFonts w:ascii="Times New Roman" w:hAnsi="Times New Roman" w:cs="Times New Roman"/>
                <w:b/>
                <w:sz w:val="28"/>
                <w:szCs w:val="28"/>
              </w:rPr>
            </w:pPr>
            <w:r>
              <w:rPr>
                <w:rFonts w:ascii="Times New Roman" w:hAnsi="Times New Roman" w:cs="Times New Roman"/>
                <w:b/>
                <w:sz w:val="28"/>
                <w:szCs w:val="28"/>
              </w:rPr>
              <w:t>Maximum Demand</w:t>
            </w:r>
          </w:p>
        </w:tc>
        <w:tc>
          <w:tcPr>
            <w:tcW w:w="3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b/>
                <w:bCs/>
                <w:sz w:val="28"/>
                <w:szCs w:val="28"/>
                <w:lang w:val="en-US"/>
              </w:rPr>
            </w:pPr>
            <w:r>
              <w:rPr>
                <w:rFonts w:ascii="Times New Roman" w:hAnsi="Times New Roman" w:cs="Raavi"/>
                <w:b/>
                <w:bCs/>
                <w:sz w:val="28"/>
                <w:szCs w:val="28"/>
                <w:lang w:val="en-US"/>
              </w:rPr>
              <w:t>Consumption (kVAh)</w:t>
            </w:r>
          </w:p>
        </w:tc>
      </w:tr>
      <w:tr w:rsidR="00D46473" w:rsidTr="007D276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04/2013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333kVA</w:t>
            </w:r>
          </w:p>
        </w:tc>
        <w:tc>
          <w:tcPr>
            <w:tcW w:w="3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1,55,364</w:t>
            </w:r>
          </w:p>
        </w:tc>
      </w:tr>
      <w:tr w:rsidR="00D46473" w:rsidTr="007D276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05/2013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328.6 kVA</w:t>
            </w:r>
          </w:p>
        </w:tc>
        <w:tc>
          <w:tcPr>
            <w:tcW w:w="3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47,694</w:t>
            </w:r>
          </w:p>
        </w:tc>
      </w:tr>
      <w:tr w:rsidR="00D46473" w:rsidTr="007D276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10/2013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388 kVA</w:t>
            </w:r>
          </w:p>
        </w:tc>
        <w:tc>
          <w:tcPr>
            <w:tcW w:w="3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rsidP="007D276D">
            <w:pPr>
              <w:pStyle w:val="ListParagraph"/>
              <w:spacing w:line="360" w:lineRule="auto"/>
              <w:ind w:left="0"/>
              <w:jc w:val="both"/>
              <w:rPr>
                <w:rFonts w:ascii="Times New Roman" w:hAnsi="Times New Roman" w:cs="Raavi"/>
                <w:sz w:val="28"/>
                <w:szCs w:val="28"/>
                <w:lang w:val="en-US"/>
              </w:rPr>
            </w:pPr>
            <w:r>
              <w:rPr>
                <w:rFonts w:ascii="Times New Roman" w:hAnsi="Times New Roman" w:cs="Raavi"/>
                <w:sz w:val="28"/>
                <w:szCs w:val="28"/>
                <w:lang w:val="en-US"/>
              </w:rPr>
              <w:t>1,99,784</w:t>
            </w:r>
          </w:p>
        </w:tc>
      </w:tr>
    </w:tbl>
    <w:p w:rsidR="00D46473" w:rsidRDefault="00D46473" w:rsidP="00D46473">
      <w:pPr>
        <w:pStyle w:val="ListParagraph"/>
        <w:spacing w:line="360" w:lineRule="auto"/>
        <w:ind w:left="-142"/>
        <w:jc w:val="both"/>
        <w:rPr>
          <w:rFonts w:ascii="Times New Roman" w:hAnsi="Times New Roman" w:cs="Raavi"/>
          <w:sz w:val="28"/>
          <w:szCs w:val="28"/>
          <w:lang w:val="en-US"/>
        </w:rPr>
      </w:pPr>
      <w:r>
        <w:rPr>
          <w:rFonts w:ascii="Times New Roman" w:hAnsi="Times New Roman" w:cs="Raavi"/>
          <w:sz w:val="28"/>
          <w:szCs w:val="28"/>
          <w:lang w:val="en-US"/>
        </w:rPr>
        <w:tab/>
      </w:r>
      <w:r>
        <w:rPr>
          <w:rFonts w:ascii="Times New Roman" w:hAnsi="Times New Roman" w:cs="Raavi"/>
          <w:sz w:val="28"/>
          <w:szCs w:val="28"/>
          <w:lang w:val="en-US"/>
        </w:rPr>
        <w:tab/>
      </w:r>
    </w:p>
    <w:p w:rsidR="00D46473" w:rsidRDefault="00D46473" w:rsidP="00D46473">
      <w:pPr>
        <w:pStyle w:val="ListParagraph"/>
        <w:spacing w:line="360" w:lineRule="auto"/>
        <w:ind w:left="-142"/>
        <w:jc w:val="both"/>
        <w:rPr>
          <w:rFonts w:ascii="Times New Roman" w:hAnsi="Times New Roman" w:cs="Raavi"/>
          <w:sz w:val="28"/>
          <w:szCs w:val="28"/>
          <w:lang w:val="en-US"/>
        </w:rPr>
      </w:pPr>
    </w:p>
    <w:p w:rsidR="00D46473" w:rsidRDefault="00D46473" w:rsidP="00D46473">
      <w:pPr>
        <w:rPr>
          <w:lang w:val="en-US"/>
        </w:rPr>
      </w:pPr>
    </w:p>
    <w:p w:rsidR="00D46473" w:rsidRDefault="00D46473" w:rsidP="00D46473">
      <w:pPr>
        <w:rPr>
          <w:lang w:val="en-US"/>
        </w:rPr>
      </w:pPr>
    </w:p>
    <w:p w:rsidR="00D46473" w:rsidRDefault="00D46473" w:rsidP="00D46473">
      <w:pPr>
        <w:rPr>
          <w:lang w:val="en-US"/>
        </w:rPr>
      </w:pPr>
    </w:p>
    <w:p w:rsidR="00D46473" w:rsidRDefault="00D46473" w:rsidP="00D46473">
      <w:pPr>
        <w:pStyle w:val="ListParagraph"/>
        <w:spacing w:line="480" w:lineRule="auto"/>
        <w:ind w:right="-46" w:firstLine="720"/>
        <w:jc w:val="both"/>
        <w:rPr>
          <w:rFonts w:ascii="Times New Roman" w:hAnsi="Times New Roman" w:cs="Times New Roman"/>
          <w:bCs/>
          <w:sz w:val="28"/>
          <w:szCs w:val="28"/>
        </w:rPr>
      </w:pPr>
      <w:r>
        <w:rPr>
          <w:rFonts w:ascii="Times New Roman" w:hAnsi="Times New Roman" w:cs="Times New Roman"/>
          <w:bCs/>
          <w:sz w:val="28"/>
          <w:szCs w:val="28"/>
        </w:rPr>
        <w:t>It was clearly evident from the analysis of consumption data that both consumption as well Maximum Demand beyond reasonable limits have been recorded during the off seasonal period 06/2013 to 08/2013. The Petitioner should have used only 10% of sanctioned load subject to a maximum of 50 kW as allowed during Peak Load hours as per Clause 131 of ESIM for lighting purposes and minor repairs during  the off seasonal period but the above data indicates that the Petitioner have consumed much beyond the said limit during this period. So the Petitioner had violated the provision of the PR in Circular No 36/2013.</w:t>
      </w:r>
    </w:p>
    <w:p w:rsidR="00D46473" w:rsidRDefault="00D46473" w:rsidP="00D46473">
      <w:pPr>
        <w:pStyle w:val="ListParagraph"/>
        <w:spacing w:line="480" w:lineRule="auto"/>
        <w:ind w:right="-46"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In the view of above the Petition was liable to be quashed amount is chargeable and recoverable from the Petitioner.</w:t>
      </w:r>
    </w:p>
    <w:p w:rsidR="00D46473" w:rsidRDefault="00D46473" w:rsidP="00D46473">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tab/>
        <w:t>Analysis:</w:t>
      </w:r>
    </w:p>
    <w:p w:rsidR="00D46473" w:rsidRDefault="00D46473" w:rsidP="00D46473">
      <w:pPr>
        <w:pStyle w:val="ListParagraph"/>
        <w:spacing w:line="480" w:lineRule="auto"/>
        <w:ind w:right="-46" w:firstLine="720"/>
        <w:jc w:val="both"/>
        <w:rPr>
          <w:rFonts w:ascii="Times New Roman" w:hAnsi="Times New Roman" w:cs="Times New Roman"/>
          <w:bCs/>
          <w:sz w:val="28"/>
          <w:szCs w:val="28"/>
        </w:rPr>
      </w:pPr>
      <w:r>
        <w:rPr>
          <w:rFonts w:ascii="Times New Roman" w:hAnsi="Times New Roman" w:cs="Times New Roman"/>
          <w:bCs/>
          <w:sz w:val="28"/>
          <w:szCs w:val="28"/>
        </w:rPr>
        <w:t>The issues requiring adjudication are the legitimacy of the following amounts charged to the Petitioner by the Internal Audit Party and held recoverable by the CGRF, Patiala:-</w:t>
      </w:r>
    </w:p>
    <w:p w:rsidR="00D46473" w:rsidRDefault="00D46473" w:rsidP="00D46473">
      <w:pPr>
        <w:pStyle w:val="ListParagraph"/>
        <w:spacing w:line="480" w:lineRule="auto"/>
        <w:ind w:left="1134" w:right="-46" w:hanging="567"/>
        <w:jc w:val="both"/>
        <w:rPr>
          <w:rFonts w:ascii="Times New Roman" w:hAnsi="Times New Roman" w:cs="Times New Roman"/>
          <w:bCs/>
          <w:sz w:val="28"/>
          <w:szCs w:val="28"/>
        </w:rPr>
      </w:pPr>
      <w:r>
        <w:rPr>
          <w:rFonts w:ascii="Times New Roman" w:hAnsi="Times New Roman" w:cs="Times New Roman"/>
          <w:bCs/>
          <w:sz w:val="28"/>
          <w:szCs w:val="28"/>
        </w:rPr>
        <w:t>(i)       Rs 46,229/- vide Half Margin No. 54 of  06/2016.</w:t>
      </w:r>
    </w:p>
    <w:p w:rsidR="00D46473" w:rsidRDefault="00D46473" w:rsidP="00D46473">
      <w:pPr>
        <w:pStyle w:val="ListParagraph"/>
        <w:numPr>
          <w:ilvl w:val="0"/>
          <w:numId w:val="5"/>
        </w:numPr>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Rs  4,01,965/- vide Half Margin No. 56 of  06/2016.</w:t>
      </w:r>
    </w:p>
    <w:p w:rsidR="00D46473" w:rsidRDefault="00D46473" w:rsidP="00D46473">
      <w:pPr>
        <w:pStyle w:val="ListParagraph"/>
        <w:spacing w:line="480" w:lineRule="auto"/>
        <w:ind w:left="862" w:right="-46" w:firstLine="414"/>
        <w:jc w:val="both"/>
        <w:rPr>
          <w:rFonts w:ascii="Times New Roman" w:hAnsi="Times New Roman" w:cs="Times New Roman"/>
          <w:bCs/>
          <w:sz w:val="28"/>
          <w:szCs w:val="28"/>
        </w:rPr>
      </w:pPr>
      <w:r>
        <w:rPr>
          <w:rFonts w:ascii="Times New Roman" w:hAnsi="Times New Roman" w:cs="Times New Roman"/>
          <w:bCs/>
          <w:i/>
          <w:iCs/>
          <w:sz w:val="28"/>
          <w:szCs w:val="28"/>
        </w:rPr>
        <w:t>The issues emerging in the present dispute are deliberated and analysed as under:</w:t>
      </w:r>
    </w:p>
    <w:p w:rsidR="00D46473" w:rsidRDefault="00D46473" w:rsidP="00D46473">
      <w:pPr>
        <w:pStyle w:val="ListParagraph"/>
        <w:spacing w:line="480" w:lineRule="auto"/>
        <w:ind w:left="556" w:right="-46" w:firstLine="720"/>
        <w:jc w:val="both"/>
        <w:rPr>
          <w:rFonts w:ascii="Times New Roman" w:hAnsi="Times New Roman" w:cs="Times New Roman"/>
          <w:b/>
          <w:sz w:val="28"/>
          <w:szCs w:val="28"/>
        </w:rPr>
      </w:pPr>
      <w:r>
        <w:rPr>
          <w:rFonts w:ascii="Times New Roman" w:hAnsi="Times New Roman" w:cs="Times New Roman"/>
          <w:b/>
          <w:sz w:val="28"/>
          <w:szCs w:val="28"/>
        </w:rPr>
        <w:t xml:space="preserve">Issue No. (i)- Rs 46,229/- </w:t>
      </w:r>
    </w:p>
    <w:p w:rsidR="00D46473" w:rsidRDefault="007D276D" w:rsidP="00D46473">
      <w:pPr>
        <w:pStyle w:val="ListParagraph"/>
        <w:spacing w:line="480" w:lineRule="auto"/>
        <w:ind w:right="-46" w:firstLine="556"/>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46473">
        <w:rPr>
          <w:rFonts w:ascii="Times New Roman" w:hAnsi="Times New Roman" w:cs="Times New Roman"/>
          <w:sz w:val="28"/>
          <w:szCs w:val="28"/>
        </w:rPr>
        <w:t xml:space="preserve">Internal Audit Party, vide HM No. 54 of 06/2016, charged a sum of Rs. 46,229/- for the excess/erroneous refund given to the Petitioner for PLV charges relating to the period from 20.04.2015 to 30.06.2015 and 26.08.2015 to 30.09.2015. </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I observe that a refund of Rs 4,71,740/- was given to the Petitioner, on dated 05.10.2016. Earlier, an amount of Rs 8,47,143/- was charged to the Petitioner in the monthly bills on account of availing  Peak Load Exemption of 461 kW for the period from 20.04.2015 to 30.06.2015 and 26.08.2015 to 30.09.2015. However an amount of Rs 4,21,632/- only was to be charged and a refund of Rs 4,25,511/- was to be allowed to the Petitioner. But a </w:t>
      </w:r>
      <w:r>
        <w:rPr>
          <w:rFonts w:ascii="Times New Roman" w:hAnsi="Times New Roman" w:cs="Times New Roman"/>
          <w:sz w:val="28"/>
          <w:szCs w:val="28"/>
        </w:rPr>
        <w:lastRenderedPageBreak/>
        <w:t>refund of Rs 4,71,740/- was allowed to the Petitioner on dated 05.10.2016. As such, amount of Rs 46,229/-(Rs 4,71,740-Rs 4,25,511)</w:t>
      </w:r>
      <w:r>
        <w:rPr>
          <w:rFonts w:ascii="Times New Roman" w:hAnsi="Times New Roman" w:cs="Times New Roman"/>
          <w:sz w:val="36"/>
          <w:szCs w:val="36"/>
        </w:rPr>
        <w:t xml:space="preserve"> </w:t>
      </w:r>
      <w:r>
        <w:rPr>
          <w:rFonts w:ascii="Times New Roman" w:hAnsi="Times New Roman" w:cs="Times New Roman"/>
          <w:sz w:val="28"/>
          <w:szCs w:val="28"/>
        </w:rPr>
        <w:t xml:space="preserve">was refunded in excess to the Petitioner in the first instance and has correctly been  charged to the Petitioner and the same is recoverable. I also observe that the Petitioner pleaded that this amount should have been charged within a period of 2 years as per Section 56(2) of the Electricity Act-2003, but not objected to the amount itself, which was charged due to correction of calculation mistake. </w:t>
      </w:r>
    </w:p>
    <w:p w:rsidR="00D46473" w:rsidRDefault="00D46473" w:rsidP="00D46473">
      <w:pPr>
        <w:pStyle w:val="ListParagraph"/>
        <w:spacing w:line="480" w:lineRule="auto"/>
        <w:ind w:firstLine="720"/>
        <w:jc w:val="both"/>
        <w:rPr>
          <w:rFonts w:ascii="Times New Roman" w:hAnsi="Times New Roman" w:cs="Times New Roman"/>
          <w:sz w:val="28"/>
          <w:szCs w:val="28"/>
        </w:rPr>
      </w:pPr>
      <w:r w:rsidRPr="007D276D">
        <w:rPr>
          <w:rFonts w:ascii="Times New Roman" w:hAnsi="Times New Roman" w:cs="Times New Roman"/>
          <w:b/>
          <w:i/>
          <w:sz w:val="28"/>
          <w:szCs w:val="28"/>
        </w:rPr>
        <w:t>I find that the said amount was refunded to the Petitioner in 10/2016 and was charged in 04/2018 which is well within 2 years. Accordingly, the decision of the Forum upholding the recovery of the amount of Rs 46,229/- is not in contravention of the provisions of Section 56(2) of the Electricity Act-2003</w:t>
      </w:r>
      <w:r>
        <w:rPr>
          <w:rFonts w:ascii="Times New Roman" w:hAnsi="Times New Roman" w:cs="Times New Roman"/>
          <w:sz w:val="28"/>
          <w:szCs w:val="28"/>
        </w:rPr>
        <w:t>.</w:t>
      </w:r>
    </w:p>
    <w:p w:rsidR="00D46473" w:rsidRDefault="00D46473" w:rsidP="00D46473">
      <w:pPr>
        <w:pStyle w:val="ListParagraph"/>
        <w:spacing w:line="48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Issue No.(ii)  </w:t>
      </w:r>
    </w:p>
    <w:p w:rsidR="00D46473" w:rsidRDefault="007D276D" w:rsidP="00D46473">
      <w:pPr>
        <w:pStyle w:val="ListParagraph"/>
        <w:spacing w:line="48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D46473">
        <w:rPr>
          <w:rFonts w:ascii="Times New Roman" w:hAnsi="Times New Roman" w:cs="Times New Roman"/>
          <w:bCs/>
          <w:sz w:val="28"/>
          <w:szCs w:val="28"/>
        </w:rPr>
        <w:t>The Audit Party charged a sum of Rs 4,01,965/- to the Petitioner, for the period from 06/2013 to 08/2013, vide Half Margin No 56 of 06/2016.</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bCs/>
          <w:sz w:val="28"/>
          <w:szCs w:val="28"/>
        </w:rPr>
        <w:t>I find that the</w:t>
      </w:r>
      <w:r>
        <w:rPr>
          <w:rFonts w:ascii="Times New Roman" w:hAnsi="Times New Roman" w:cs="Times New Roman"/>
          <w:sz w:val="28"/>
          <w:szCs w:val="28"/>
        </w:rPr>
        <w:t xml:space="preserve"> Respondent-PSPCL issued Power Regulation Circular (PR) No 11/2012 which provided that:</w:t>
      </w:r>
    </w:p>
    <w:p w:rsidR="007D276D" w:rsidRDefault="00D46473" w:rsidP="007D276D">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b/>
          <w:i/>
          <w:iCs/>
          <w:sz w:val="28"/>
          <w:szCs w:val="28"/>
        </w:rPr>
        <w:t>“</w:t>
      </w:r>
      <w:r>
        <w:rPr>
          <w:rFonts w:ascii="Times New Roman" w:hAnsi="Times New Roman" w:cs="Times New Roman"/>
          <w:i/>
          <w:iCs/>
          <w:sz w:val="28"/>
          <w:szCs w:val="28"/>
        </w:rPr>
        <w:t xml:space="preserve">All existing Industrial Consumers (including seasonal) availing Peak Load Exemption as on 31.05.2012/09.06.2012 </w:t>
      </w:r>
      <w:r>
        <w:rPr>
          <w:rFonts w:ascii="Times New Roman" w:hAnsi="Times New Roman" w:cs="Times New Roman"/>
          <w:i/>
          <w:iCs/>
          <w:sz w:val="28"/>
          <w:szCs w:val="28"/>
        </w:rPr>
        <w:lastRenderedPageBreak/>
        <w:t>are hereby granted the said exemption on regular basis. Only such consumers are required to put in their application who have to seek enhancement/reduction/surrender of any quantum of Peak Load.”</w:t>
      </w:r>
      <w:r>
        <w:rPr>
          <w:rFonts w:ascii="Times New Roman" w:hAnsi="Times New Roman" w:cs="Times New Roman"/>
          <w:sz w:val="28"/>
          <w:szCs w:val="28"/>
        </w:rPr>
        <w:t xml:space="preserve"> </w:t>
      </w:r>
    </w:p>
    <w:p w:rsidR="00D46473" w:rsidRDefault="007D276D" w:rsidP="007D276D">
      <w:pPr>
        <w:pStyle w:val="ListParagraph"/>
        <w:spacing w:line="480" w:lineRule="auto"/>
        <w:ind w:left="85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6473">
        <w:rPr>
          <w:rFonts w:ascii="Times New Roman" w:hAnsi="Times New Roman" w:cs="Times New Roman"/>
          <w:sz w:val="28"/>
          <w:szCs w:val="28"/>
        </w:rPr>
        <w:t>After issuance of the said instructions, Peak Load Exemption of 461 kW granted to the Petitioner stood automatically extended as the Petitioner had not applied for any enhancement/</w:t>
      </w:r>
      <w:r>
        <w:rPr>
          <w:rFonts w:ascii="Times New Roman" w:hAnsi="Times New Roman" w:cs="Times New Roman"/>
          <w:sz w:val="28"/>
          <w:szCs w:val="28"/>
        </w:rPr>
        <w:t xml:space="preserve"> </w:t>
      </w:r>
      <w:r w:rsidR="00D46473">
        <w:rPr>
          <w:rFonts w:ascii="Times New Roman" w:hAnsi="Times New Roman" w:cs="Times New Roman"/>
          <w:sz w:val="28"/>
          <w:szCs w:val="28"/>
        </w:rPr>
        <w:t>reduction/</w:t>
      </w:r>
      <w:r>
        <w:rPr>
          <w:rFonts w:ascii="Times New Roman" w:hAnsi="Times New Roman" w:cs="Times New Roman"/>
          <w:sz w:val="28"/>
          <w:szCs w:val="28"/>
        </w:rPr>
        <w:t xml:space="preserve"> </w:t>
      </w:r>
      <w:r w:rsidR="00D46473">
        <w:rPr>
          <w:rFonts w:ascii="Times New Roman" w:hAnsi="Times New Roman" w:cs="Times New Roman"/>
          <w:sz w:val="28"/>
          <w:szCs w:val="28"/>
        </w:rPr>
        <w:t>surrender of any quantum of Peak Load. As such, PLEC charges were charged in bills for 06/2013 to 08/2013. The said amount charged to the Petitioner initially was refunded by the Respondent in terms of  provisions contained in PR No 36/2013, which read as under:-</w:t>
      </w:r>
    </w:p>
    <w:p w:rsidR="00D46473" w:rsidRDefault="00D46473" w:rsidP="00387459">
      <w:pPr>
        <w:pStyle w:val="ListParagraph"/>
        <w:tabs>
          <w:tab w:val="left" w:pos="567"/>
          <w:tab w:val="left" w:pos="851"/>
          <w:tab w:val="left" w:pos="1276"/>
        </w:tabs>
        <w:spacing w:line="48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“Seasonal industries covered under clause 18.1 of ESIM 2010, which have been charged PLEC during the off season (As per the provision of PR circular 05/12 or 11/12) but were actually not operating may apply for withdrawal of peak load exemption charges to this office along with a certificate from the concerned ASE/Sr. XEN/DS after verification of energy consumption data for the relevant period”.</w:t>
      </w:r>
    </w:p>
    <w:p w:rsidR="00D46473" w:rsidRDefault="00D46473" w:rsidP="00D46473">
      <w:pPr>
        <w:pStyle w:val="ListParagraph"/>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From the above, it is clear that seasonal consumers, who did not run the plant during off season period, had to apply for </w:t>
      </w:r>
      <w:r>
        <w:rPr>
          <w:rFonts w:ascii="Times New Roman" w:hAnsi="Times New Roman" w:cs="Times New Roman"/>
          <w:sz w:val="28"/>
          <w:szCs w:val="28"/>
        </w:rPr>
        <w:lastRenderedPageBreak/>
        <w:t>withdrawal of Peak Load Exemption Charges with a certificate from the concerned ASE/Sr. XEN, DS Division after verification of consumption data of relevant period. I have perused the consumption data provided by the Respondent</w:t>
      </w:r>
      <w:r w:rsidR="00387459">
        <w:rPr>
          <w:rFonts w:ascii="Times New Roman" w:hAnsi="Times New Roman" w:cs="Times New Roman"/>
          <w:sz w:val="28"/>
          <w:szCs w:val="28"/>
        </w:rPr>
        <w:t xml:space="preserve"> and</w:t>
      </w:r>
      <w:r>
        <w:rPr>
          <w:rFonts w:ascii="Times New Roman" w:hAnsi="Times New Roman" w:cs="Times New Roman"/>
          <w:sz w:val="28"/>
          <w:szCs w:val="28"/>
        </w:rPr>
        <w:t xml:space="preserve"> found </w:t>
      </w:r>
      <w:r w:rsidR="00387459">
        <w:rPr>
          <w:rFonts w:ascii="Times New Roman" w:hAnsi="Times New Roman" w:cs="Times New Roman"/>
          <w:sz w:val="28"/>
          <w:szCs w:val="28"/>
        </w:rPr>
        <w:t xml:space="preserve">that </w:t>
      </w:r>
      <w:r>
        <w:rPr>
          <w:rFonts w:ascii="Times New Roman" w:hAnsi="Times New Roman" w:cs="Times New Roman"/>
          <w:sz w:val="28"/>
          <w:szCs w:val="28"/>
        </w:rPr>
        <w:t>Maximum Demand and consumption during 06/2013, 07/2013 and 08/2013 was as under:-</w:t>
      </w:r>
    </w:p>
    <w:tbl>
      <w:tblPr>
        <w:tblStyle w:val="TableGrid"/>
        <w:tblW w:w="0" w:type="auto"/>
        <w:tblInd w:w="567" w:type="dxa"/>
        <w:tblLook w:val="04A0"/>
      </w:tblPr>
      <w:tblGrid>
        <w:gridCol w:w="1809"/>
        <w:gridCol w:w="3119"/>
        <w:gridCol w:w="3118"/>
      </w:tblGrid>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 xml:space="preserve">           Month</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Maximum Demand in kVA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Consumption in kVAh</w:t>
            </w:r>
          </w:p>
        </w:tc>
      </w:tr>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06/2013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92.4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16,866</w:t>
            </w:r>
          </w:p>
        </w:tc>
      </w:tr>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07/2013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57.6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13,878</w:t>
            </w:r>
          </w:p>
        </w:tc>
      </w:tr>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08/2013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40.2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13,356</w:t>
            </w:r>
          </w:p>
        </w:tc>
      </w:tr>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tc>
      </w:tr>
    </w:tbl>
    <w:p w:rsidR="00D46473" w:rsidRDefault="00D46473" w:rsidP="00D46473">
      <w:pPr>
        <w:tabs>
          <w:tab w:val="left" w:pos="567"/>
          <w:tab w:val="left" w:pos="851"/>
          <w:tab w:val="left" w:pos="1276"/>
        </w:tabs>
        <w:jc w:val="both"/>
        <w:rPr>
          <w:rFonts w:ascii="Times New Roman" w:hAnsi="Times New Roman" w:cs="Times New Roman"/>
          <w:sz w:val="28"/>
          <w:szCs w:val="28"/>
          <w:lang w:bidi="pa-IN"/>
        </w:rPr>
      </w:pPr>
      <w:r>
        <w:rPr>
          <w:rFonts w:ascii="Times New Roman" w:hAnsi="Times New Roman" w:cs="Times New Roman"/>
          <w:sz w:val="28"/>
          <w:szCs w:val="28"/>
        </w:rPr>
        <w:t xml:space="preserve"> </w:t>
      </w:r>
    </w:p>
    <w:p w:rsidR="00D46473" w:rsidRDefault="00D46473" w:rsidP="0038745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From the record, it is observed that Sr.XEN/MMTS, downloaded the </w:t>
      </w:r>
      <w:r>
        <w:rPr>
          <w:rFonts w:ascii="Times New Roman" w:hAnsi="Times New Roman" w:cs="Times New Roman"/>
          <w:sz w:val="28"/>
          <w:szCs w:val="28"/>
        </w:rPr>
        <w:tab/>
        <w:t>data of Energy Meter and reported the following details:</w:t>
      </w:r>
    </w:p>
    <w:tbl>
      <w:tblPr>
        <w:tblStyle w:val="TableGrid"/>
        <w:tblW w:w="0" w:type="auto"/>
        <w:tblInd w:w="720" w:type="dxa"/>
        <w:tblLook w:val="04A0"/>
      </w:tblPr>
      <w:tblGrid>
        <w:gridCol w:w="1655"/>
        <w:gridCol w:w="1626"/>
        <w:gridCol w:w="1447"/>
        <w:gridCol w:w="1495"/>
        <w:gridCol w:w="1732"/>
      </w:tblGrid>
      <w:tr w:rsidR="00D46473" w:rsidTr="00D46473">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Date</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Maximum Demand in kVA</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Time</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Month</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Consumption (in kVAh)</w:t>
            </w:r>
          </w:p>
        </w:tc>
      </w:tr>
      <w:tr w:rsidR="00D46473" w:rsidTr="00D46473">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23.06.2013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92.4</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11 AM</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06/2013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16,866</w:t>
            </w:r>
          </w:p>
        </w:tc>
      </w:tr>
      <w:tr w:rsidR="00D46473" w:rsidTr="00D46473">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03.07.2013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57.6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10.30 AM</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07/2013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13,878</w:t>
            </w:r>
          </w:p>
        </w:tc>
      </w:tr>
      <w:tr w:rsidR="00D46473" w:rsidTr="00D46473">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30.08.2013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40.2</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9.00 PM</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08/2013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13,356</w:t>
            </w:r>
          </w:p>
        </w:tc>
      </w:tr>
    </w:tbl>
    <w:p w:rsidR="00D46473" w:rsidRDefault="00D46473" w:rsidP="00D46473">
      <w:pPr>
        <w:pStyle w:val="ListParagraph"/>
        <w:tabs>
          <w:tab w:val="left" w:pos="567"/>
          <w:tab w:val="left" w:pos="851"/>
          <w:tab w:val="left" w:pos="1276"/>
        </w:tabs>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Besides, Maximum Demand recorded during Peak Load Hours during the month of 06/2013 is as under:-</w:t>
      </w:r>
    </w:p>
    <w:tbl>
      <w:tblPr>
        <w:tblStyle w:val="TableGrid"/>
        <w:tblW w:w="0" w:type="auto"/>
        <w:tblInd w:w="567" w:type="dxa"/>
        <w:tblLook w:val="04A0"/>
      </w:tblPr>
      <w:tblGrid>
        <w:gridCol w:w="1809"/>
        <w:gridCol w:w="3119"/>
        <w:gridCol w:w="3118"/>
      </w:tblGrid>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both"/>
              <w:rPr>
                <w:rFonts w:ascii="Times New Roman" w:hAnsi="Times New Roman" w:cs="Times New Roman"/>
                <w:sz w:val="28"/>
                <w:szCs w:val="28"/>
              </w:rPr>
            </w:pPr>
            <w:r>
              <w:rPr>
                <w:rFonts w:ascii="Times New Roman" w:hAnsi="Times New Roman" w:cs="Times New Roman"/>
                <w:sz w:val="28"/>
                <w:szCs w:val="28"/>
              </w:rPr>
              <w:t xml:space="preserve">           Date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 xml:space="preserve">Maximum Demand </w:t>
            </w:r>
          </w:p>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(in kVA)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Time</w:t>
            </w:r>
          </w:p>
        </w:tc>
      </w:tr>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21.06.2013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86.4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18.00 Hrs to 19.00 Hrs</w:t>
            </w:r>
          </w:p>
        </w:tc>
      </w:tr>
      <w:tr w:rsidR="00D46473" w:rsidTr="00D4647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23.06.2013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86.4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18.30 Hrs to 19.30 Hrs</w:t>
            </w:r>
          </w:p>
        </w:tc>
      </w:tr>
      <w:tr w:rsidR="00D46473" w:rsidTr="00D46473">
        <w:trPr>
          <w:trHeight w:val="36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24.06.2013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72.0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18.00 Hrs to 18.30 Hrs</w:t>
            </w:r>
          </w:p>
        </w:tc>
      </w:tr>
      <w:tr w:rsidR="00D46473" w:rsidTr="00D46473">
        <w:tc>
          <w:tcPr>
            <w:tcW w:w="1809" w:type="dxa"/>
            <w:tcBorders>
              <w:top w:val="single" w:sz="4" w:space="0" w:color="000000" w:themeColor="text1"/>
              <w:left w:val="single" w:sz="4" w:space="0" w:color="000000" w:themeColor="text1"/>
              <w:bottom w:val="nil"/>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26.06.2013</w:t>
            </w:r>
          </w:p>
        </w:tc>
        <w:tc>
          <w:tcPr>
            <w:tcW w:w="3119" w:type="dxa"/>
            <w:tcBorders>
              <w:top w:val="single" w:sz="4" w:space="0" w:color="000000" w:themeColor="text1"/>
              <w:left w:val="single" w:sz="4" w:space="0" w:color="000000" w:themeColor="text1"/>
              <w:bottom w:val="nil"/>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57.6</w:t>
            </w:r>
          </w:p>
        </w:tc>
        <w:tc>
          <w:tcPr>
            <w:tcW w:w="3118" w:type="dxa"/>
            <w:tcBorders>
              <w:top w:val="single" w:sz="4" w:space="0" w:color="000000" w:themeColor="text1"/>
              <w:left w:val="single" w:sz="4" w:space="0" w:color="000000" w:themeColor="text1"/>
              <w:bottom w:val="nil"/>
              <w:right w:val="single" w:sz="4" w:space="0" w:color="000000" w:themeColor="text1"/>
            </w:tcBorders>
            <w:hideMark/>
          </w:tcPr>
          <w:p w:rsidR="00D46473" w:rsidRDefault="00D46473">
            <w:pPr>
              <w:pStyle w:val="ListParagraph"/>
              <w:tabs>
                <w:tab w:val="left" w:pos="567"/>
                <w:tab w:val="left" w:pos="851"/>
                <w:tab w:val="left" w:pos="1276"/>
              </w:tabs>
              <w:ind w:left="0"/>
              <w:jc w:val="center"/>
              <w:rPr>
                <w:rFonts w:ascii="Times New Roman" w:hAnsi="Times New Roman" w:cs="Times New Roman"/>
                <w:sz w:val="28"/>
                <w:szCs w:val="28"/>
              </w:rPr>
            </w:pPr>
            <w:r>
              <w:rPr>
                <w:rFonts w:ascii="Times New Roman" w:hAnsi="Times New Roman" w:cs="Times New Roman"/>
                <w:sz w:val="28"/>
                <w:szCs w:val="28"/>
              </w:rPr>
              <w:t>18.00 Hrs to 18.30 Hrs</w:t>
            </w:r>
          </w:p>
        </w:tc>
      </w:tr>
      <w:tr w:rsidR="00D46473" w:rsidTr="00D46473">
        <w:tc>
          <w:tcPr>
            <w:tcW w:w="1809" w:type="dxa"/>
            <w:tcBorders>
              <w:top w:val="nil"/>
              <w:left w:val="single" w:sz="4" w:space="0" w:color="000000" w:themeColor="text1"/>
              <w:bottom w:val="single" w:sz="4" w:space="0" w:color="000000" w:themeColor="text1"/>
              <w:right w:val="single" w:sz="4" w:space="0" w:color="000000" w:themeColor="text1"/>
            </w:tcBorders>
            <w:hideMark/>
          </w:tcPr>
          <w:p w:rsidR="00D46473" w:rsidRDefault="00D46473"/>
        </w:tc>
        <w:tc>
          <w:tcPr>
            <w:tcW w:w="3119" w:type="dxa"/>
            <w:tcBorders>
              <w:top w:val="nil"/>
              <w:left w:val="single" w:sz="4" w:space="0" w:color="000000" w:themeColor="text1"/>
              <w:bottom w:val="single" w:sz="4" w:space="0" w:color="000000" w:themeColor="text1"/>
              <w:right w:val="single" w:sz="4" w:space="0" w:color="000000" w:themeColor="text1"/>
            </w:tcBorders>
            <w:hideMark/>
          </w:tcPr>
          <w:p w:rsidR="00D46473" w:rsidRDefault="00D46473"/>
        </w:tc>
        <w:tc>
          <w:tcPr>
            <w:tcW w:w="3118" w:type="dxa"/>
            <w:tcBorders>
              <w:top w:val="nil"/>
              <w:left w:val="single" w:sz="4" w:space="0" w:color="000000" w:themeColor="text1"/>
              <w:bottom w:val="single" w:sz="4" w:space="0" w:color="000000" w:themeColor="text1"/>
              <w:right w:val="single" w:sz="4" w:space="0" w:color="000000" w:themeColor="text1"/>
            </w:tcBorders>
            <w:hideMark/>
          </w:tcPr>
          <w:p w:rsidR="00D46473" w:rsidRDefault="00D46473"/>
        </w:tc>
      </w:tr>
    </w:tbl>
    <w:p w:rsidR="00D46473" w:rsidRDefault="00D46473" w:rsidP="00D46473">
      <w:pPr>
        <w:pStyle w:val="ListParagraph"/>
        <w:tabs>
          <w:tab w:val="left" w:pos="567"/>
          <w:tab w:val="left" w:pos="851"/>
          <w:tab w:val="left" w:pos="1276"/>
        </w:tabs>
        <w:ind w:left="567"/>
        <w:jc w:val="both"/>
        <w:rPr>
          <w:rFonts w:ascii="Times New Roman" w:hAnsi="Times New Roman" w:cs="Times New Roman"/>
          <w:sz w:val="28"/>
          <w:szCs w:val="28"/>
        </w:rPr>
      </w:pP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 study of the above table, reveals that both the consumption and Maximum Demand were beyond reasonable limits. The Petitioner should have used only 10% of the sanctioned load subject to maximum of 50 kW as allowed during Peak Load Hours as per instruction No 131 of ESIM for lighting purpose and minor repair during the off seasonal period. </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find that the Respondent, in its reply to the Petition filed before the CGRF, Patiala, stated as under (Reference Page 13 of decision in CGP- 65 of 2019):</w:t>
      </w:r>
    </w:p>
    <w:p w:rsidR="00D46473" w:rsidRDefault="00D46473" w:rsidP="00387459">
      <w:pPr>
        <w:pStyle w:val="ListParagraph"/>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“From the above, it is viewed that the factory was not running in the month of  06/2013, 07/2013 and 08/2013.”</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agree with the above submission of the Respondent that factory did not run during off Season period but also observe that the Petitioner’s industry committed Peak Load Violations on 21.06.2013, 23.06.2013, 24,06.2013 and 26.06.2013 as tabulated at Page 18.</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b/>
      </w:r>
      <w:r w:rsidRPr="00387459">
        <w:rPr>
          <w:rFonts w:ascii="Times New Roman" w:hAnsi="Times New Roman" w:cs="Times New Roman"/>
          <w:b/>
          <w:i/>
          <w:sz w:val="28"/>
          <w:szCs w:val="28"/>
        </w:rPr>
        <w:t xml:space="preserve">In view of above, </w:t>
      </w:r>
      <w:r w:rsidR="00387459" w:rsidRPr="00387459">
        <w:rPr>
          <w:rFonts w:ascii="Times New Roman" w:hAnsi="Times New Roman" w:cs="Times New Roman"/>
          <w:b/>
          <w:i/>
          <w:sz w:val="28"/>
          <w:szCs w:val="28"/>
        </w:rPr>
        <w:t xml:space="preserve"> while </w:t>
      </w:r>
      <w:r w:rsidRPr="00387459">
        <w:rPr>
          <w:rFonts w:ascii="Times New Roman" w:hAnsi="Times New Roman" w:cs="Times New Roman"/>
          <w:b/>
          <w:i/>
          <w:sz w:val="28"/>
          <w:szCs w:val="28"/>
        </w:rPr>
        <w:t>the Petitioner cannot be made liable to pay PLE charges charged by the Internal Audit Party vide HM No. 56 of 06/2016. However, the Petitioner is liable to be charged for Peak Load Violations committed on 21.06.2013, 23.06.2013, 24.06.2013 and 26.06.2013 as per rules of the PSPCL</w:t>
      </w:r>
      <w:r>
        <w:rPr>
          <w:rFonts w:ascii="Times New Roman" w:hAnsi="Times New Roman" w:cs="Times New Roman"/>
          <w:sz w:val="28"/>
          <w:szCs w:val="28"/>
        </w:rPr>
        <w:t>.</w:t>
      </w:r>
    </w:p>
    <w:p w:rsidR="00387459" w:rsidRDefault="00387459" w:rsidP="00D46473">
      <w:pPr>
        <w:pStyle w:val="ListParagraph"/>
        <w:spacing w:line="480" w:lineRule="auto"/>
        <w:ind w:firstLine="720"/>
        <w:jc w:val="both"/>
        <w:rPr>
          <w:rFonts w:ascii="Times New Roman" w:hAnsi="Times New Roman" w:cs="Times New Roman"/>
          <w:sz w:val="28"/>
          <w:szCs w:val="28"/>
        </w:rPr>
      </w:pPr>
    </w:p>
    <w:p w:rsidR="00D46473" w:rsidRDefault="00D46473" w:rsidP="00D46473">
      <w:pPr>
        <w:pStyle w:val="ListParagraph"/>
        <w:spacing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 </w:t>
      </w:r>
      <w:r>
        <w:rPr>
          <w:rFonts w:ascii="Times New Roman" w:hAnsi="Times New Roman" w:cs="Times New Roman"/>
          <w:b/>
          <w:bCs/>
          <w:sz w:val="28"/>
          <w:szCs w:val="28"/>
        </w:rPr>
        <w:tab/>
        <w:t>Conclusion:</w:t>
      </w:r>
    </w:p>
    <w:p w:rsidR="00D46473" w:rsidRDefault="00D46473" w:rsidP="00D4647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From the above analysis, it is concluded that:</w:t>
      </w:r>
    </w:p>
    <w:p w:rsidR="00D46473" w:rsidRDefault="00D46473" w:rsidP="00D46473">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amount of Rs 46,229/-, charged by the Internal</w:t>
      </w:r>
      <w:r>
        <w:rPr>
          <w:rFonts w:ascii="Times New Roman" w:hAnsi="Times New Roman" w:cs="Times New Roman"/>
          <w:sz w:val="28"/>
          <w:szCs w:val="28"/>
        </w:rPr>
        <w:tab/>
        <w:t xml:space="preserve"> Audit Party, </w:t>
      </w:r>
    </w:p>
    <w:p w:rsidR="00D46473" w:rsidRDefault="00D46473" w:rsidP="00D464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vide Half Margin No. 54 of 06/2016 and held recoverable by the CGRF, Patiala vide order dated 30.05.20219, is correct and recoverable from the Petitioner. </w:t>
      </w:r>
    </w:p>
    <w:p w:rsidR="00D46473" w:rsidRDefault="00D46473" w:rsidP="00D46473">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amount of Rs 4,01,965/-, charged by the Internal Audit Party,</w:t>
      </w:r>
    </w:p>
    <w:p w:rsidR="00D46473" w:rsidRDefault="00D46473" w:rsidP="00D46473">
      <w:pPr>
        <w:pStyle w:val="ListParagraph"/>
        <w:spacing w:line="480" w:lineRule="auto"/>
        <w:jc w:val="both"/>
        <w:rPr>
          <w:rFonts w:ascii="Times New Roman" w:hAnsi="Times New Roman" w:cs="Times New Roman"/>
          <w:sz w:val="28"/>
          <w:szCs w:val="28"/>
          <w:lang w:val="en-US"/>
        </w:rPr>
      </w:pPr>
      <w:r>
        <w:rPr>
          <w:rFonts w:ascii="Times New Roman" w:hAnsi="Times New Roman" w:cs="Times New Roman"/>
          <w:sz w:val="28"/>
          <w:szCs w:val="28"/>
        </w:rPr>
        <w:t>vide Half Margin No. 56 of 6/2016 and held recoverable by the CGRF, Patiala, vide order dated 30.05.2019, is not recoverable from the Petitioner as discussed in Para 4 (Issue no ii) above. However, the Petitioner is liable to be charged for the Peak Load Violations committed on 21.06.2016, 23.06.2016, 24.06.2016 and 26.06.2016 as per rules of the PSPCL, as per details given in the Para 4(Page 18).</w:t>
      </w:r>
    </w:p>
    <w:p w:rsidR="00D46473" w:rsidRDefault="00D46473" w:rsidP="00D46473">
      <w:pPr>
        <w:pStyle w:val="ListParagraph"/>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t xml:space="preserve"> Decision:</w:t>
      </w:r>
    </w:p>
    <w:p w:rsidR="00D46473" w:rsidRDefault="00D46473" w:rsidP="00D4647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As a sequel of above discussions, the order dated 30.05.2019 of the CGRF, Patiala in Case No. CGP-65 of 2019 is modified in terms of conclusion arrived at in Para 5 above. Accordingly, the Respondent is directed to recalculate</w:t>
      </w:r>
      <w:r>
        <w:rPr>
          <w:rFonts w:ascii="Times New Roman" w:hAnsi="Times New Roman" w:cs="Times New Roman"/>
          <w:b/>
          <w:bCs/>
          <w:sz w:val="28"/>
          <w:szCs w:val="28"/>
        </w:rPr>
        <w:t xml:space="preserve"> </w:t>
      </w:r>
      <w:r>
        <w:rPr>
          <w:rFonts w:ascii="Times New Roman" w:hAnsi="Times New Roman" w:cs="Times New Roman"/>
          <w:sz w:val="28"/>
          <w:szCs w:val="28"/>
        </w:rPr>
        <w:t>the demand and refund/recover the amount found excess/short, if any, after adjustment without interest.</w:t>
      </w:r>
    </w:p>
    <w:p w:rsidR="00D46473" w:rsidRDefault="00D46473" w:rsidP="00D46473">
      <w:pPr>
        <w:spacing w:line="36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D46473" w:rsidRDefault="00D46473" w:rsidP="00387459">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lastRenderedPageBreak/>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46473" w:rsidRDefault="00D46473" w:rsidP="00D46473">
      <w:pPr>
        <w:pStyle w:val="NoSpacing"/>
        <w:spacing w:line="360" w:lineRule="auto"/>
        <w:ind w:left="5040" w:firstLine="720"/>
        <w:rPr>
          <w:rFonts w:ascii="Times New Roman" w:hAnsi="Times New Roman" w:cs="Times New Roman"/>
          <w:sz w:val="28"/>
          <w:szCs w:val="28"/>
        </w:rPr>
      </w:pPr>
    </w:p>
    <w:p w:rsidR="00D46473" w:rsidRDefault="00D46473" w:rsidP="00387459">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D46473" w:rsidRDefault="00D46473" w:rsidP="00387459">
      <w:pPr>
        <w:pStyle w:val="NoSpacing"/>
        <w:rPr>
          <w:rFonts w:ascii="Times New Roman" w:hAnsi="Times New Roman" w:cs="Times New Roman"/>
          <w:sz w:val="28"/>
          <w:szCs w:val="28"/>
        </w:rPr>
      </w:pPr>
      <w:r>
        <w:rPr>
          <w:rFonts w:ascii="Times New Roman" w:hAnsi="Times New Roman" w:cs="Times New Roman"/>
          <w:sz w:val="28"/>
          <w:szCs w:val="28"/>
        </w:rPr>
        <w:t xml:space="preserve">      September  02,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D46473" w:rsidRDefault="00D46473" w:rsidP="00387459">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D46473" w:rsidRDefault="00D46473" w:rsidP="00D46473">
      <w:pPr>
        <w:spacing w:line="360" w:lineRule="auto"/>
      </w:pPr>
    </w:p>
    <w:p w:rsidR="00D46473" w:rsidRDefault="00D46473" w:rsidP="00D46473">
      <w:pPr>
        <w:spacing w:line="360" w:lineRule="auto"/>
        <w:jc w:val="both"/>
        <w:rPr>
          <w:rFonts w:ascii="Times New Roman" w:hAnsi="Times New Roman" w:cs="Times New Roman"/>
          <w:bCs/>
          <w:sz w:val="28"/>
          <w:szCs w:val="28"/>
        </w:rPr>
      </w:pPr>
    </w:p>
    <w:p w:rsidR="00CE6EE7" w:rsidRDefault="00CE6EE7"/>
    <w:sectPr w:rsidR="00CE6EE7" w:rsidSect="00D464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C9" w:rsidRDefault="00BA47C9" w:rsidP="00011471">
      <w:pPr>
        <w:spacing w:after="0" w:line="240" w:lineRule="auto"/>
      </w:pPr>
      <w:r>
        <w:separator/>
      </w:r>
    </w:p>
  </w:endnote>
  <w:endnote w:type="continuationSeparator" w:id="1">
    <w:p w:rsidR="00BA47C9" w:rsidRDefault="00BA47C9" w:rsidP="0001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71" w:rsidRDefault="00011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71" w:rsidRPr="00011471" w:rsidRDefault="00011471" w:rsidP="00011471">
    <w:pPr>
      <w:pStyle w:val="Footer"/>
      <w:tabs>
        <w:tab w:val="clear" w:pos="4513"/>
        <w:tab w:val="clear" w:pos="9026"/>
      </w:tabs>
      <w:rPr>
        <w:sz w:val="28"/>
        <w:szCs w:val="28"/>
      </w:rPr>
    </w:pPr>
    <w:r w:rsidRPr="00011471">
      <w:rPr>
        <w:sz w:val="28"/>
        <w:szCs w:val="28"/>
      </w:rPr>
      <w:t>OEP</w:t>
    </w:r>
    <w:r w:rsidRPr="00011471">
      <w:rPr>
        <w:sz w:val="28"/>
        <w:szCs w:val="28"/>
      </w:rPr>
      <w:tab/>
    </w:r>
    <w:r w:rsidRPr="00011471">
      <w:rPr>
        <w:sz w:val="28"/>
        <w:szCs w:val="28"/>
      </w:rPr>
      <w:tab/>
      <w:t xml:space="preserve">                                                                                    A-34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71" w:rsidRDefault="00011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C9" w:rsidRDefault="00BA47C9" w:rsidP="00011471">
      <w:pPr>
        <w:spacing w:after="0" w:line="240" w:lineRule="auto"/>
      </w:pPr>
      <w:r>
        <w:separator/>
      </w:r>
    </w:p>
  </w:footnote>
  <w:footnote w:type="continuationSeparator" w:id="1">
    <w:p w:rsidR="00BA47C9" w:rsidRDefault="00BA47C9" w:rsidP="00011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71" w:rsidRDefault="000A6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54594" o:spid="_x0000_s614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9313"/>
      <w:docPartObj>
        <w:docPartGallery w:val="Page Numbers (Top of Page)"/>
        <w:docPartUnique/>
      </w:docPartObj>
    </w:sdtPr>
    <w:sdtContent>
      <w:p w:rsidR="00011471" w:rsidRDefault="000A665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54595" o:spid="_x0000_s614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20</w:t>
          </w:r>
        </w:fldSimple>
      </w:p>
    </w:sdtContent>
  </w:sdt>
  <w:p w:rsidR="00011471" w:rsidRDefault="000114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71" w:rsidRDefault="000A6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54593" o:spid="_x0000_s614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3CC"/>
    <w:multiLevelType w:val="hybridMultilevel"/>
    <w:tmpl w:val="4BAC835E"/>
    <w:lvl w:ilvl="0" w:tplc="33D020B6">
      <w:start w:val="1"/>
      <w:numFmt w:val="lowerLetter"/>
      <w:lvlText w:val="(%1)"/>
      <w:lvlJc w:val="left"/>
      <w:pPr>
        <w:ind w:left="360" w:hanging="360"/>
      </w:pPr>
      <w:rPr>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13C28FE"/>
    <w:multiLevelType w:val="hybridMultilevel"/>
    <w:tmpl w:val="E0C6B13E"/>
    <w:lvl w:ilvl="0" w:tplc="2F02D944">
      <w:start w:val="1"/>
      <w:numFmt w:val="lowerRoman"/>
      <w:lvlText w:val="(%1)"/>
      <w:lvlJc w:val="left"/>
      <w:pPr>
        <w:ind w:left="1080" w:hanging="72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BCD1B61"/>
    <w:multiLevelType w:val="hybridMultilevel"/>
    <w:tmpl w:val="D3D8B54E"/>
    <w:lvl w:ilvl="0" w:tplc="1C2AE90A">
      <w:start w:val="1"/>
      <w:numFmt w:val="lowerRoman"/>
      <w:lvlText w:val="(%1)"/>
      <w:lvlJc w:val="left"/>
      <w:pPr>
        <w:ind w:left="1440" w:hanging="720"/>
      </w:pPr>
      <w:rPr>
        <w:b/>
        <w:bCs w:val="0"/>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67795691"/>
    <w:multiLevelType w:val="hybridMultilevel"/>
    <w:tmpl w:val="FFF05F10"/>
    <w:lvl w:ilvl="0" w:tplc="71B007B0">
      <w:start w:val="1"/>
      <w:numFmt w:val="lowerRoman"/>
      <w:lvlText w:val="(%1)"/>
      <w:lvlJc w:val="left"/>
      <w:pPr>
        <w:ind w:left="1440" w:hanging="720"/>
      </w:pPr>
      <w:rPr>
        <w:b/>
        <w:bCs/>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8CC1958"/>
    <w:multiLevelType w:val="hybridMultilevel"/>
    <w:tmpl w:val="3C38A0A4"/>
    <w:lvl w:ilvl="0" w:tplc="200E41B2">
      <w:start w:val="1"/>
      <w:numFmt w:val="lowerRoman"/>
      <w:lvlText w:val="(%1)"/>
      <w:lvlJc w:val="left"/>
      <w:pPr>
        <w:ind w:left="3060" w:hanging="360"/>
      </w:pPr>
      <w:rPr>
        <w:rFonts w:ascii="Times New Roman" w:eastAsiaTheme="minorEastAsia" w:hAnsi="Times New Roman" w:cs="Times New Roman"/>
        <w:b/>
        <w:bCs/>
      </w:rPr>
    </w:lvl>
    <w:lvl w:ilvl="1" w:tplc="04090019">
      <w:start w:val="1"/>
      <w:numFmt w:val="decimal"/>
      <w:lvlText w:val="%2."/>
      <w:lvlJc w:val="left"/>
      <w:pPr>
        <w:tabs>
          <w:tab w:val="num" w:pos="4140"/>
        </w:tabs>
        <w:ind w:left="4140" w:hanging="360"/>
      </w:pPr>
    </w:lvl>
    <w:lvl w:ilvl="2" w:tplc="0409001B">
      <w:start w:val="1"/>
      <w:numFmt w:val="decimal"/>
      <w:lvlText w:val="%3."/>
      <w:lvlJc w:val="left"/>
      <w:pPr>
        <w:tabs>
          <w:tab w:val="num" w:pos="4860"/>
        </w:tabs>
        <w:ind w:left="4860" w:hanging="360"/>
      </w:pPr>
    </w:lvl>
    <w:lvl w:ilvl="3" w:tplc="0409000F">
      <w:start w:val="1"/>
      <w:numFmt w:val="decimal"/>
      <w:lvlText w:val="%4."/>
      <w:lvlJc w:val="left"/>
      <w:pPr>
        <w:tabs>
          <w:tab w:val="num" w:pos="5580"/>
        </w:tabs>
        <w:ind w:left="5580" w:hanging="360"/>
      </w:pPr>
    </w:lvl>
    <w:lvl w:ilvl="4" w:tplc="04090019">
      <w:start w:val="1"/>
      <w:numFmt w:val="decimal"/>
      <w:lvlText w:val="%5."/>
      <w:lvlJc w:val="left"/>
      <w:pPr>
        <w:tabs>
          <w:tab w:val="num" w:pos="6300"/>
        </w:tabs>
        <w:ind w:left="6300" w:hanging="360"/>
      </w:pPr>
    </w:lvl>
    <w:lvl w:ilvl="5" w:tplc="0409001B">
      <w:start w:val="1"/>
      <w:numFmt w:val="decimal"/>
      <w:lvlText w:val="%6."/>
      <w:lvlJc w:val="left"/>
      <w:pPr>
        <w:tabs>
          <w:tab w:val="num" w:pos="7020"/>
        </w:tabs>
        <w:ind w:left="7020" w:hanging="360"/>
      </w:pPr>
    </w:lvl>
    <w:lvl w:ilvl="6" w:tplc="0409000F">
      <w:start w:val="1"/>
      <w:numFmt w:val="decimal"/>
      <w:lvlText w:val="%7."/>
      <w:lvlJc w:val="left"/>
      <w:pPr>
        <w:tabs>
          <w:tab w:val="num" w:pos="7740"/>
        </w:tabs>
        <w:ind w:left="7740" w:hanging="360"/>
      </w:pPr>
    </w:lvl>
    <w:lvl w:ilvl="7" w:tplc="04090019">
      <w:start w:val="1"/>
      <w:numFmt w:val="decimal"/>
      <w:lvlText w:val="%8."/>
      <w:lvlJc w:val="left"/>
      <w:pPr>
        <w:tabs>
          <w:tab w:val="num" w:pos="8460"/>
        </w:tabs>
        <w:ind w:left="8460" w:hanging="360"/>
      </w:pPr>
    </w:lvl>
    <w:lvl w:ilvl="8" w:tplc="0409001B">
      <w:start w:val="1"/>
      <w:numFmt w:val="decimal"/>
      <w:lvlText w:val="%9."/>
      <w:lvlJc w:val="left"/>
      <w:pPr>
        <w:tabs>
          <w:tab w:val="num" w:pos="9180"/>
        </w:tabs>
        <w:ind w:left="9180" w:hanging="360"/>
      </w:pPr>
    </w:lvl>
  </w:abstractNum>
  <w:abstractNum w:abstractNumId="5">
    <w:nsid w:val="6ACA2699"/>
    <w:multiLevelType w:val="hybridMultilevel"/>
    <w:tmpl w:val="115444E8"/>
    <w:lvl w:ilvl="0" w:tplc="40C0539C">
      <w:start w:val="2"/>
      <w:numFmt w:val="lowerRoman"/>
      <w:lvlText w:val="(%1)"/>
      <w:lvlJc w:val="left"/>
      <w:pPr>
        <w:ind w:left="1288"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D46473"/>
    <w:rsid w:val="00011471"/>
    <w:rsid w:val="00016A71"/>
    <w:rsid w:val="000A6654"/>
    <w:rsid w:val="001D2ECA"/>
    <w:rsid w:val="00387459"/>
    <w:rsid w:val="003B1BB0"/>
    <w:rsid w:val="003C5838"/>
    <w:rsid w:val="005878C9"/>
    <w:rsid w:val="005B7390"/>
    <w:rsid w:val="007D276D"/>
    <w:rsid w:val="008316B2"/>
    <w:rsid w:val="00866585"/>
    <w:rsid w:val="00995273"/>
    <w:rsid w:val="00BA47C9"/>
    <w:rsid w:val="00CA46F1"/>
    <w:rsid w:val="00CE6EE7"/>
    <w:rsid w:val="00CF5111"/>
    <w:rsid w:val="00D11EBF"/>
    <w:rsid w:val="00D46473"/>
    <w:rsid w:val="00FC22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473"/>
    <w:pPr>
      <w:spacing w:after="0" w:line="240" w:lineRule="auto"/>
    </w:pPr>
  </w:style>
  <w:style w:type="paragraph" w:styleId="ListParagraph">
    <w:name w:val="List Paragraph"/>
    <w:basedOn w:val="Normal"/>
    <w:uiPriority w:val="34"/>
    <w:qFormat/>
    <w:rsid w:val="00D46473"/>
    <w:pPr>
      <w:ind w:left="720"/>
      <w:contextualSpacing/>
    </w:pPr>
  </w:style>
  <w:style w:type="table" w:styleId="TableGrid">
    <w:name w:val="Table Grid"/>
    <w:basedOn w:val="TableNormal"/>
    <w:uiPriority w:val="59"/>
    <w:rsid w:val="00D46473"/>
    <w:pPr>
      <w:spacing w:after="0" w:line="240" w:lineRule="auto"/>
    </w:pPr>
    <w:rPr>
      <w:lang w:bidi="p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1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471"/>
  </w:style>
  <w:style w:type="paragraph" w:styleId="Footer">
    <w:name w:val="footer"/>
    <w:basedOn w:val="Normal"/>
    <w:link w:val="FooterChar"/>
    <w:uiPriority w:val="99"/>
    <w:semiHidden/>
    <w:unhideWhenUsed/>
    <w:rsid w:val="000114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471"/>
  </w:style>
</w:styles>
</file>

<file path=word/webSettings.xml><?xml version="1.0" encoding="utf-8"?>
<w:webSettings xmlns:r="http://schemas.openxmlformats.org/officeDocument/2006/relationships" xmlns:w="http://schemas.openxmlformats.org/wordprocessingml/2006/main">
  <w:divs>
    <w:div w:id="20933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17</cp:revision>
  <cp:lastPrinted>2019-09-03T09:27:00Z</cp:lastPrinted>
  <dcterms:created xsi:type="dcterms:W3CDTF">2019-09-03T08:19:00Z</dcterms:created>
  <dcterms:modified xsi:type="dcterms:W3CDTF">2019-09-03T10:27:00Z</dcterms:modified>
</cp:coreProperties>
</file>